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56BFF5" w14:textId="77777777" w:rsidR="00542C24" w:rsidRDefault="00542C24" w:rsidP="00542C24">
      <w:pPr>
        <w:pStyle w:val="6Abstract"/>
        <w:jc w:val="center"/>
        <w:rPr>
          <w:b/>
          <w:u w:val="single"/>
        </w:rPr>
      </w:pPr>
      <w:r w:rsidRPr="00542C24">
        <w:rPr>
          <w:b/>
          <w:u w:val="single"/>
        </w:rPr>
        <w:t>Our Lady &amp; St Oswald’s Catholic Primary School</w:t>
      </w:r>
      <w:r>
        <w:rPr>
          <w:b/>
          <w:u w:val="single"/>
        </w:rPr>
        <w:t xml:space="preserve"> </w:t>
      </w:r>
    </w:p>
    <w:p w14:paraId="0595A20F" w14:textId="51D2613E" w:rsidR="00213C67" w:rsidRPr="00542C24" w:rsidRDefault="00542C24" w:rsidP="00542C24">
      <w:pPr>
        <w:pStyle w:val="6Abstract"/>
        <w:jc w:val="center"/>
        <w:rPr>
          <w:b/>
          <w:u w:val="single"/>
        </w:rPr>
      </w:pPr>
      <w:r>
        <w:rPr>
          <w:b/>
          <w:u w:val="single"/>
        </w:rPr>
        <w:t>Pupil Allergy Policy</w:t>
      </w:r>
    </w:p>
    <w:p w14:paraId="5876C090" w14:textId="77777777" w:rsidR="00213C67" w:rsidRPr="00ED4599" w:rsidRDefault="00213C67" w:rsidP="00213C67">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213C67" w:rsidRPr="00DA50A5" w14:paraId="2C3A2761" w14:textId="77777777" w:rsidTr="0060403F">
        <w:tc>
          <w:tcPr>
            <w:tcW w:w="2586" w:type="dxa"/>
            <w:tcBorders>
              <w:top w:val="nil"/>
              <w:bottom w:val="single" w:sz="18" w:space="0" w:color="FFFFFF"/>
            </w:tcBorders>
            <w:shd w:val="clear" w:color="auto" w:fill="D8DFDE"/>
          </w:tcPr>
          <w:p w14:paraId="5EC6271B" w14:textId="77777777" w:rsidR="00213C67" w:rsidRPr="00A53704" w:rsidRDefault="00213C67" w:rsidP="0060403F">
            <w:pPr>
              <w:pStyle w:val="1bodycopy10pt"/>
              <w:rPr>
                <w:b/>
              </w:rPr>
            </w:pPr>
            <w:r w:rsidRPr="00A53704">
              <w:rPr>
                <w:b/>
              </w:rPr>
              <w:t>Approved by:</w:t>
            </w:r>
          </w:p>
        </w:tc>
        <w:tc>
          <w:tcPr>
            <w:tcW w:w="3268" w:type="dxa"/>
            <w:tcBorders>
              <w:top w:val="nil"/>
              <w:bottom w:val="single" w:sz="18" w:space="0" w:color="FFFFFF"/>
            </w:tcBorders>
            <w:shd w:val="clear" w:color="auto" w:fill="D8DFDE"/>
          </w:tcPr>
          <w:p w14:paraId="72D72BFE" w14:textId="62CEF0AB" w:rsidR="00213C67" w:rsidRPr="00A53704" w:rsidRDefault="00542C24" w:rsidP="0060403F">
            <w:pPr>
              <w:pStyle w:val="1bodycopy11pt"/>
            </w:pPr>
            <w:proofErr w:type="spellStart"/>
            <w:r>
              <w:t>Mr</w:t>
            </w:r>
            <w:proofErr w:type="spellEnd"/>
            <w:r>
              <w:t xml:space="preserve"> </w:t>
            </w:r>
            <w:proofErr w:type="spellStart"/>
            <w:r w:rsidR="00A53704" w:rsidRPr="00A53704">
              <w:t>Conor</w:t>
            </w:r>
            <w:proofErr w:type="spellEnd"/>
            <w:r w:rsidR="00A53704" w:rsidRPr="00A53704">
              <w:t xml:space="preserve"> Meehan</w:t>
            </w:r>
          </w:p>
        </w:tc>
        <w:tc>
          <w:tcPr>
            <w:tcW w:w="3866" w:type="dxa"/>
            <w:tcBorders>
              <w:top w:val="nil"/>
              <w:bottom w:val="single" w:sz="18" w:space="0" w:color="FFFFFF"/>
            </w:tcBorders>
            <w:shd w:val="clear" w:color="auto" w:fill="D8DFDE"/>
          </w:tcPr>
          <w:p w14:paraId="43BFB2C6" w14:textId="2E07B983" w:rsidR="00213C67" w:rsidRPr="00DA50A5" w:rsidRDefault="00213C67" w:rsidP="0060403F">
            <w:pPr>
              <w:pStyle w:val="1bodycopy11pt"/>
            </w:pPr>
            <w:r w:rsidRPr="00DA50A5">
              <w:rPr>
                <w:b/>
              </w:rPr>
              <w:t>Date:</w:t>
            </w:r>
            <w:r w:rsidR="00A53704">
              <w:t xml:space="preserve"> 09/09/2026</w:t>
            </w:r>
          </w:p>
        </w:tc>
      </w:tr>
      <w:tr w:rsidR="00213C67" w:rsidRPr="00DA50A5" w14:paraId="529DFBBD" w14:textId="77777777" w:rsidTr="0060403F">
        <w:tc>
          <w:tcPr>
            <w:tcW w:w="2586" w:type="dxa"/>
            <w:tcBorders>
              <w:top w:val="single" w:sz="18" w:space="0" w:color="FFFFFF"/>
              <w:bottom w:val="single" w:sz="18" w:space="0" w:color="FFFFFF"/>
            </w:tcBorders>
            <w:shd w:val="clear" w:color="auto" w:fill="D8DFDE"/>
          </w:tcPr>
          <w:p w14:paraId="4E0578B9" w14:textId="77777777" w:rsidR="00213C67" w:rsidRPr="0062626B" w:rsidRDefault="00213C67" w:rsidP="0060403F">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14:paraId="42F52BCC" w14:textId="2A626AF4" w:rsidR="00213C67" w:rsidRPr="00A53704" w:rsidRDefault="00A53704" w:rsidP="0060403F">
            <w:pPr>
              <w:pStyle w:val="1bodycopy11pt"/>
            </w:pPr>
            <w:r w:rsidRPr="00A53704">
              <w:t>09/09/2026</w:t>
            </w:r>
          </w:p>
        </w:tc>
      </w:tr>
      <w:tr w:rsidR="00213C67" w:rsidRPr="00DA50A5" w14:paraId="3896B12F" w14:textId="77777777" w:rsidTr="0060403F">
        <w:tc>
          <w:tcPr>
            <w:tcW w:w="2586" w:type="dxa"/>
            <w:tcBorders>
              <w:top w:val="single" w:sz="18" w:space="0" w:color="FFFFFF"/>
              <w:bottom w:val="nil"/>
            </w:tcBorders>
            <w:shd w:val="clear" w:color="auto" w:fill="D8DFDE"/>
          </w:tcPr>
          <w:p w14:paraId="11CF5835" w14:textId="77777777" w:rsidR="00213C67" w:rsidRPr="0062626B" w:rsidRDefault="00213C67" w:rsidP="0060403F">
            <w:pPr>
              <w:pStyle w:val="1bodycopy10pt"/>
              <w:rPr>
                <w:b/>
              </w:rPr>
            </w:pPr>
            <w:r w:rsidRPr="0062626B">
              <w:rPr>
                <w:b/>
              </w:rPr>
              <w:t>Next review due by:</w:t>
            </w:r>
          </w:p>
        </w:tc>
        <w:tc>
          <w:tcPr>
            <w:tcW w:w="7134" w:type="dxa"/>
            <w:gridSpan w:val="2"/>
            <w:tcBorders>
              <w:top w:val="single" w:sz="18" w:space="0" w:color="FFFFFF"/>
              <w:bottom w:val="nil"/>
            </w:tcBorders>
            <w:shd w:val="clear" w:color="auto" w:fill="D8DFDE"/>
          </w:tcPr>
          <w:p w14:paraId="5A7794DC" w14:textId="3C47D4B2" w:rsidR="00213C67" w:rsidRPr="00A53704" w:rsidRDefault="00A53704" w:rsidP="0060403F">
            <w:pPr>
              <w:pStyle w:val="1bodycopy11pt"/>
            </w:pPr>
            <w:r w:rsidRPr="00A53704">
              <w:t>09/09/2027</w:t>
            </w:r>
          </w:p>
        </w:tc>
      </w:tr>
    </w:tbl>
    <w:p w14:paraId="08183C2F" w14:textId="77777777" w:rsidR="00213C67" w:rsidRDefault="00213C67" w:rsidP="00213C67">
      <w:pPr>
        <w:pStyle w:val="1bodycopy10pt"/>
      </w:pPr>
    </w:p>
    <w:p w14:paraId="24C97DF7" w14:textId="77777777" w:rsidR="00213C67" w:rsidRDefault="00213C67" w:rsidP="00213C67">
      <w:pPr>
        <w:pStyle w:val="Heading1"/>
      </w:pPr>
    </w:p>
    <w:p w14:paraId="60F22A9F" w14:textId="77777777" w:rsidR="00213C67" w:rsidRPr="0072620F" w:rsidRDefault="00213C67" w:rsidP="00213C67">
      <w:pPr>
        <w:pStyle w:val="TOCHeading"/>
        <w:spacing w:before="0" w:after="120"/>
        <w:rPr>
          <w:rFonts w:ascii="Arial" w:hAnsi="Arial" w:cs="Arial"/>
          <w:b/>
          <w:sz w:val="28"/>
          <w:szCs w:val="28"/>
        </w:rPr>
      </w:pPr>
      <w:r w:rsidRPr="0072620F">
        <w:rPr>
          <w:rFonts w:ascii="Arial" w:hAnsi="Arial" w:cs="Arial"/>
          <w:b/>
          <w:sz w:val="28"/>
          <w:szCs w:val="28"/>
        </w:rPr>
        <w:t>Contents</w:t>
      </w:r>
    </w:p>
    <w:p w14:paraId="4559F0F3" w14:textId="77777777" w:rsidR="00213C67" w:rsidRPr="00E6488F" w:rsidRDefault="00213C67" w:rsidP="00213C67">
      <w:pPr>
        <w:pStyle w:val="TOC1"/>
        <w:rPr>
          <w:rFonts w:ascii="Calibri" w:eastAsia="Times New Roman" w:hAnsi="Calibri"/>
          <w:noProof/>
          <w:kern w:val="2"/>
          <w:sz w:val="22"/>
          <w:szCs w:val="22"/>
          <w:lang w:val="en-GB" w:eastAsia="en-GB"/>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138251156" w:history="1">
        <w:r w:rsidRPr="00D41563">
          <w:rPr>
            <w:rStyle w:val="Hyperlink"/>
            <w:noProof/>
          </w:rPr>
          <w:t>1. Aims</w:t>
        </w:r>
        <w:r>
          <w:rPr>
            <w:noProof/>
            <w:webHidden/>
          </w:rPr>
          <w:tab/>
        </w:r>
        <w:r>
          <w:rPr>
            <w:noProof/>
            <w:webHidden/>
          </w:rPr>
          <w:fldChar w:fldCharType="begin"/>
        </w:r>
        <w:r>
          <w:rPr>
            <w:noProof/>
            <w:webHidden/>
          </w:rPr>
          <w:instrText xml:space="preserve"> PAGEREF _Toc138251156 \h </w:instrText>
        </w:r>
        <w:r>
          <w:rPr>
            <w:noProof/>
            <w:webHidden/>
          </w:rPr>
        </w:r>
        <w:r>
          <w:rPr>
            <w:noProof/>
            <w:webHidden/>
          </w:rPr>
          <w:fldChar w:fldCharType="separate"/>
        </w:r>
        <w:r>
          <w:rPr>
            <w:noProof/>
            <w:webHidden/>
          </w:rPr>
          <w:t>3</w:t>
        </w:r>
        <w:r>
          <w:rPr>
            <w:noProof/>
            <w:webHidden/>
          </w:rPr>
          <w:fldChar w:fldCharType="end"/>
        </w:r>
      </w:hyperlink>
    </w:p>
    <w:p w14:paraId="267D764B" w14:textId="77777777" w:rsidR="00213C67" w:rsidRPr="00E6488F" w:rsidRDefault="0060403F" w:rsidP="00213C67">
      <w:pPr>
        <w:pStyle w:val="TOC1"/>
        <w:rPr>
          <w:rFonts w:ascii="Calibri" w:eastAsia="Times New Roman" w:hAnsi="Calibri"/>
          <w:noProof/>
          <w:kern w:val="2"/>
          <w:sz w:val="22"/>
          <w:szCs w:val="22"/>
          <w:lang w:val="en-GB" w:eastAsia="en-GB"/>
        </w:rPr>
      </w:pPr>
      <w:hyperlink w:anchor="_Toc138251157" w:history="1">
        <w:r w:rsidR="00213C67" w:rsidRPr="00D41563">
          <w:rPr>
            <w:rStyle w:val="Hyperlink"/>
            <w:noProof/>
          </w:rPr>
          <w:t>2. Legislation and guidance</w:t>
        </w:r>
        <w:r w:rsidR="00213C67">
          <w:rPr>
            <w:noProof/>
            <w:webHidden/>
          </w:rPr>
          <w:tab/>
        </w:r>
        <w:r w:rsidR="00213C67">
          <w:rPr>
            <w:noProof/>
            <w:webHidden/>
          </w:rPr>
          <w:fldChar w:fldCharType="begin"/>
        </w:r>
        <w:r w:rsidR="00213C67">
          <w:rPr>
            <w:noProof/>
            <w:webHidden/>
          </w:rPr>
          <w:instrText xml:space="preserve"> PAGEREF _Toc138251157 \h </w:instrText>
        </w:r>
        <w:r w:rsidR="00213C67">
          <w:rPr>
            <w:noProof/>
            <w:webHidden/>
          </w:rPr>
        </w:r>
        <w:r w:rsidR="00213C67">
          <w:rPr>
            <w:noProof/>
            <w:webHidden/>
          </w:rPr>
          <w:fldChar w:fldCharType="separate"/>
        </w:r>
        <w:r w:rsidR="00213C67">
          <w:rPr>
            <w:noProof/>
            <w:webHidden/>
          </w:rPr>
          <w:t>3</w:t>
        </w:r>
        <w:r w:rsidR="00213C67">
          <w:rPr>
            <w:noProof/>
            <w:webHidden/>
          </w:rPr>
          <w:fldChar w:fldCharType="end"/>
        </w:r>
      </w:hyperlink>
    </w:p>
    <w:p w14:paraId="362FD0D2" w14:textId="77777777" w:rsidR="00213C67" w:rsidRPr="00E6488F" w:rsidRDefault="0060403F" w:rsidP="00213C67">
      <w:pPr>
        <w:pStyle w:val="TOC1"/>
        <w:rPr>
          <w:rFonts w:ascii="Calibri" w:eastAsia="Times New Roman" w:hAnsi="Calibri"/>
          <w:noProof/>
          <w:kern w:val="2"/>
          <w:sz w:val="22"/>
          <w:szCs w:val="22"/>
          <w:lang w:val="en-GB" w:eastAsia="en-GB"/>
        </w:rPr>
      </w:pPr>
      <w:hyperlink w:anchor="_Toc138251158" w:history="1">
        <w:r w:rsidR="00213C67" w:rsidRPr="00D41563">
          <w:rPr>
            <w:rStyle w:val="Hyperlink"/>
            <w:noProof/>
          </w:rPr>
          <w:t>3. Roles and responsibilities</w:t>
        </w:r>
        <w:r w:rsidR="00213C67">
          <w:rPr>
            <w:noProof/>
            <w:webHidden/>
          </w:rPr>
          <w:tab/>
        </w:r>
        <w:r w:rsidR="00213C67">
          <w:rPr>
            <w:noProof/>
            <w:webHidden/>
          </w:rPr>
          <w:fldChar w:fldCharType="begin"/>
        </w:r>
        <w:r w:rsidR="00213C67">
          <w:rPr>
            <w:noProof/>
            <w:webHidden/>
          </w:rPr>
          <w:instrText xml:space="preserve"> PAGEREF _Toc138251158 \h </w:instrText>
        </w:r>
        <w:r w:rsidR="00213C67">
          <w:rPr>
            <w:noProof/>
            <w:webHidden/>
          </w:rPr>
        </w:r>
        <w:r w:rsidR="00213C67">
          <w:rPr>
            <w:noProof/>
            <w:webHidden/>
          </w:rPr>
          <w:fldChar w:fldCharType="separate"/>
        </w:r>
        <w:r w:rsidR="00213C67">
          <w:rPr>
            <w:noProof/>
            <w:webHidden/>
          </w:rPr>
          <w:t>3</w:t>
        </w:r>
        <w:r w:rsidR="00213C67">
          <w:rPr>
            <w:noProof/>
            <w:webHidden/>
          </w:rPr>
          <w:fldChar w:fldCharType="end"/>
        </w:r>
      </w:hyperlink>
    </w:p>
    <w:p w14:paraId="636ADD42" w14:textId="77777777" w:rsidR="00213C67" w:rsidRPr="00E6488F" w:rsidRDefault="0060403F" w:rsidP="00213C67">
      <w:pPr>
        <w:pStyle w:val="TOC1"/>
        <w:rPr>
          <w:rFonts w:ascii="Calibri" w:eastAsia="Times New Roman" w:hAnsi="Calibri"/>
          <w:noProof/>
          <w:kern w:val="2"/>
          <w:sz w:val="22"/>
          <w:szCs w:val="22"/>
          <w:lang w:val="en-GB" w:eastAsia="en-GB"/>
        </w:rPr>
      </w:pPr>
      <w:hyperlink w:anchor="_Toc138251159" w:history="1">
        <w:r w:rsidR="00213C67" w:rsidRPr="00D41563">
          <w:rPr>
            <w:rStyle w:val="Hyperlink"/>
            <w:noProof/>
          </w:rPr>
          <w:t>4. Assessing risk</w:t>
        </w:r>
        <w:r w:rsidR="00213C67">
          <w:rPr>
            <w:noProof/>
            <w:webHidden/>
          </w:rPr>
          <w:tab/>
        </w:r>
        <w:r w:rsidR="00213C67">
          <w:rPr>
            <w:noProof/>
            <w:webHidden/>
          </w:rPr>
          <w:fldChar w:fldCharType="begin"/>
        </w:r>
        <w:r w:rsidR="00213C67">
          <w:rPr>
            <w:noProof/>
            <w:webHidden/>
          </w:rPr>
          <w:instrText xml:space="preserve"> PAGEREF _Toc138251159 \h </w:instrText>
        </w:r>
        <w:r w:rsidR="00213C67">
          <w:rPr>
            <w:noProof/>
            <w:webHidden/>
          </w:rPr>
        </w:r>
        <w:r w:rsidR="00213C67">
          <w:rPr>
            <w:noProof/>
            <w:webHidden/>
          </w:rPr>
          <w:fldChar w:fldCharType="separate"/>
        </w:r>
        <w:r w:rsidR="00213C67">
          <w:rPr>
            <w:noProof/>
            <w:webHidden/>
          </w:rPr>
          <w:t>5</w:t>
        </w:r>
        <w:r w:rsidR="00213C67">
          <w:rPr>
            <w:noProof/>
            <w:webHidden/>
          </w:rPr>
          <w:fldChar w:fldCharType="end"/>
        </w:r>
      </w:hyperlink>
    </w:p>
    <w:p w14:paraId="15B70612" w14:textId="77777777" w:rsidR="00213C67" w:rsidRPr="00E6488F" w:rsidRDefault="0060403F" w:rsidP="00213C67">
      <w:pPr>
        <w:pStyle w:val="TOC1"/>
        <w:rPr>
          <w:rFonts w:ascii="Calibri" w:eastAsia="Times New Roman" w:hAnsi="Calibri"/>
          <w:noProof/>
          <w:kern w:val="2"/>
          <w:sz w:val="22"/>
          <w:szCs w:val="22"/>
          <w:lang w:val="en-GB" w:eastAsia="en-GB"/>
        </w:rPr>
      </w:pPr>
      <w:hyperlink w:anchor="_Toc138251160" w:history="1">
        <w:r w:rsidR="00213C67" w:rsidRPr="00D41563">
          <w:rPr>
            <w:rStyle w:val="Hyperlink"/>
            <w:noProof/>
          </w:rPr>
          <w:t>5. Managing risk</w:t>
        </w:r>
        <w:r w:rsidR="00213C67">
          <w:rPr>
            <w:noProof/>
            <w:webHidden/>
          </w:rPr>
          <w:tab/>
        </w:r>
        <w:r w:rsidR="00213C67">
          <w:rPr>
            <w:noProof/>
            <w:webHidden/>
          </w:rPr>
          <w:fldChar w:fldCharType="begin"/>
        </w:r>
        <w:r w:rsidR="00213C67">
          <w:rPr>
            <w:noProof/>
            <w:webHidden/>
          </w:rPr>
          <w:instrText xml:space="preserve"> PAGEREF _Toc138251160 \h </w:instrText>
        </w:r>
        <w:r w:rsidR="00213C67">
          <w:rPr>
            <w:noProof/>
            <w:webHidden/>
          </w:rPr>
        </w:r>
        <w:r w:rsidR="00213C67">
          <w:rPr>
            <w:noProof/>
            <w:webHidden/>
          </w:rPr>
          <w:fldChar w:fldCharType="separate"/>
        </w:r>
        <w:r w:rsidR="00213C67">
          <w:rPr>
            <w:noProof/>
            <w:webHidden/>
          </w:rPr>
          <w:t>5</w:t>
        </w:r>
        <w:r w:rsidR="00213C67">
          <w:rPr>
            <w:noProof/>
            <w:webHidden/>
          </w:rPr>
          <w:fldChar w:fldCharType="end"/>
        </w:r>
      </w:hyperlink>
    </w:p>
    <w:p w14:paraId="297092E5" w14:textId="77777777" w:rsidR="00213C67" w:rsidRPr="00E6488F" w:rsidRDefault="0060403F" w:rsidP="00213C67">
      <w:pPr>
        <w:pStyle w:val="TOC1"/>
        <w:rPr>
          <w:rFonts w:ascii="Calibri" w:eastAsia="Times New Roman" w:hAnsi="Calibri"/>
          <w:noProof/>
          <w:kern w:val="2"/>
          <w:sz w:val="22"/>
          <w:szCs w:val="22"/>
          <w:lang w:val="en-GB" w:eastAsia="en-GB"/>
        </w:rPr>
      </w:pPr>
      <w:hyperlink w:anchor="_Toc138251161" w:history="1">
        <w:r w:rsidR="00213C67" w:rsidRPr="00D41563">
          <w:rPr>
            <w:rStyle w:val="Hyperlink"/>
            <w:noProof/>
          </w:rPr>
          <w:t>6. Procedures for handling an allergic reaction</w:t>
        </w:r>
        <w:r w:rsidR="00213C67">
          <w:rPr>
            <w:noProof/>
            <w:webHidden/>
          </w:rPr>
          <w:tab/>
        </w:r>
        <w:r w:rsidR="00213C67">
          <w:rPr>
            <w:noProof/>
            <w:webHidden/>
          </w:rPr>
          <w:fldChar w:fldCharType="begin"/>
        </w:r>
        <w:r w:rsidR="00213C67">
          <w:rPr>
            <w:noProof/>
            <w:webHidden/>
          </w:rPr>
          <w:instrText xml:space="preserve"> PAGEREF _Toc138251161 \h </w:instrText>
        </w:r>
        <w:r w:rsidR="00213C67">
          <w:rPr>
            <w:noProof/>
            <w:webHidden/>
          </w:rPr>
        </w:r>
        <w:r w:rsidR="00213C67">
          <w:rPr>
            <w:noProof/>
            <w:webHidden/>
          </w:rPr>
          <w:fldChar w:fldCharType="separate"/>
        </w:r>
        <w:r w:rsidR="00213C67">
          <w:rPr>
            <w:noProof/>
            <w:webHidden/>
          </w:rPr>
          <w:t>7</w:t>
        </w:r>
        <w:r w:rsidR="00213C67">
          <w:rPr>
            <w:noProof/>
            <w:webHidden/>
          </w:rPr>
          <w:fldChar w:fldCharType="end"/>
        </w:r>
      </w:hyperlink>
    </w:p>
    <w:p w14:paraId="5EC01110" w14:textId="77777777" w:rsidR="00213C67" w:rsidRPr="00E6488F" w:rsidRDefault="0060403F" w:rsidP="00213C67">
      <w:pPr>
        <w:pStyle w:val="TOC1"/>
        <w:rPr>
          <w:rFonts w:ascii="Calibri" w:eastAsia="Times New Roman" w:hAnsi="Calibri"/>
          <w:noProof/>
          <w:kern w:val="2"/>
          <w:sz w:val="22"/>
          <w:szCs w:val="22"/>
          <w:lang w:val="en-GB" w:eastAsia="en-GB"/>
        </w:rPr>
      </w:pPr>
      <w:hyperlink w:anchor="_Toc138251162" w:history="1">
        <w:r w:rsidR="00213C67" w:rsidRPr="00D41563">
          <w:rPr>
            <w:rStyle w:val="Hyperlink"/>
            <w:noProof/>
          </w:rPr>
          <w:t>7. Adrenaline auto-injectors (AAIs)</w:t>
        </w:r>
        <w:r w:rsidR="00213C67">
          <w:rPr>
            <w:noProof/>
            <w:webHidden/>
          </w:rPr>
          <w:tab/>
        </w:r>
        <w:r w:rsidR="00213C67">
          <w:rPr>
            <w:noProof/>
            <w:webHidden/>
          </w:rPr>
          <w:fldChar w:fldCharType="begin"/>
        </w:r>
        <w:r w:rsidR="00213C67">
          <w:rPr>
            <w:noProof/>
            <w:webHidden/>
          </w:rPr>
          <w:instrText xml:space="preserve"> PAGEREF _Toc138251162 \h </w:instrText>
        </w:r>
        <w:r w:rsidR="00213C67">
          <w:rPr>
            <w:noProof/>
            <w:webHidden/>
          </w:rPr>
        </w:r>
        <w:r w:rsidR="00213C67">
          <w:rPr>
            <w:noProof/>
            <w:webHidden/>
          </w:rPr>
          <w:fldChar w:fldCharType="separate"/>
        </w:r>
        <w:r w:rsidR="00213C67">
          <w:rPr>
            <w:noProof/>
            <w:webHidden/>
          </w:rPr>
          <w:t>7</w:t>
        </w:r>
        <w:r w:rsidR="00213C67">
          <w:rPr>
            <w:noProof/>
            <w:webHidden/>
          </w:rPr>
          <w:fldChar w:fldCharType="end"/>
        </w:r>
      </w:hyperlink>
    </w:p>
    <w:p w14:paraId="095B83A8" w14:textId="77777777" w:rsidR="00213C67" w:rsidRPr="00E6488F" w:rsidRDefault="0060403F" w:rsidP="00213C67">
      <w:pPr>
        <w:pStyle w:val="TOC1"/>
        <w:rPr>
          <w:rFonts w:ascii="Calibri" w:eastAsia="Times New Roman" w:hAnsi="Calibri"/>
          <w:noProof/>
          <w:kern w:val="2"/>
          <w:sz w:val="22"/>
          <w:szCs w:val="22"/>
          <w:lang w:val="en-GB" w:eastAsia="en-GB"/>
        </w:rPr>
      </w:pPr>
      <w:hyperlink w:anchor="_Toc138251163" w:history="1">
        <w:r w:rsidR="00213C67" w:rsidRPr="00D41563">
          <w:rPr>
            <w:rStyle w:val="Hyperlink"/>
            <w:noProof/>
          </w:rPr>
          <w:t>8. Training</w:t>
        </w:r>
        <w:r w:rsidR="00213C67">
          <w:rPr>
            <w:noProof/>
            <w:webHidden/>
          </w:rPr>
          <w:tab/>
        </w:r>
        <w:r w:rsidR="00213C67">
          <w:rPr>
            <w:noProof/>
            <w:webHidden/>
          </w:rPr>
          <w:fldChar w:fldCharType="begin"/>
        </w:r>
        <w:r w:rsidR="00213C67">
          <w:rPr>
            <w:noProof/>
            <w:webHidden/>
          </w:rPr>
          <w:instrText xml:space="preserve"> PAGEREF _Toc138251163 \h </w:instrText>
        </w:r>
        <w:r w:rsidR="00213C67">
          <w:rPr>
            <w:noProof/>
            <w:webHidden/>
          </w:rPr>
        </w:r>
        <w:r w:rsidR="00213C67">
          <w:rPr>
            <w:noProof/>
            <w:webHidden/>
          </w:rPr>
          <w:fldChar w:fldCharType="separate"/>
        </w:r>
        <w:r w:rsidR="00213C67">
          <w:rPr>
            <w:noProof/>
            <w:webHidden/>
          </w:rPr>
          <w:t>9</w:t>
        </w:r>
        <w:r w:rsidR="00213C67">
          <w:rPr>
            <w:noProof/>
            <w:webHidden/>
          </w:rPr>
          <w:fldChar w:fldCharType="end"/>
        </w:r>
      </w:hyperlink>
    </w:p>
    <w:p w14:paraId="16D68CA4" w14:textId="77777777" w:rsidR="00213C67" w:rsidRPr="00E6488F" w:rsidRDefault="0060403F" w:rsidP="00213C67">
      <w:pPr>
        <w:pStyle w:val="TOC1"/>
        <w:rPr>
          <w:rFonts w:ascii="Calibri" w:eastAsia="Times New Roman" w:hAnsi="Calibri"/>
          <w:noProof/>
          <w:kern w:val="2"/>
          <w:sz w:val="22"/>
          <w:szCs w:val="22"/>
          <w:lang w:val="en-GB" w:eastAsia="en-GB"/>
        </w:rPr>
      </w:pPr>
      <w:hyperlink w:anchor="_Toc138251164" w:history="1">
        <w:r w:rsidR="00213C67" w:rsidRPr="00D41563">
          <w:rPr>
            <w:rStyle w:val="Hyperlink"/>
            <w:noProof/>
          </w:rPr>
          <w:t>9. Links to other policies</w:t>
        </w:r>
        <w:r w:rsidR="00213C67">
          <w:rPr>
            <w:noProof/>
            <w:webHidden/>
          </w:rPr>
          <w:tab/>
        </w:r>
        <w:r w:rsidR="00213C67">
          <w:rPr>
            <w:noProof/>
            <w:webHidden/>
          </w:rPr>
          <w:fldChar w:fldCharType="begin"/>
        </w:r>
        <w:r w:rsidR="00213C67">
          <w:rPr>
            <w:noProof/>
            <w:webHidden/>
          </w:rPr>
          <w:instrText xml:space="preserve"> PAGEREF _Toc138251164 \h </w:instrText>
        </w:r>
        <w:r w:rsidR="00213C67">
          <w:rPr>
            <w:noProof/>
            <w:webHidden/>
          </w:rPr>
        </w:r>
        <w:r w:rsidR="00213C67">
          <w:rPr>
            <w:noProof/>
            <w:webHidden/>
          </w:rPr>
          <w:fldChar w:fldCharType="separate"/>
        </w:r>
        <w:r w:rsidR="00213C67">
          <w:rPr>
            <w:noProof/>
            <w:webHidden/>
          </w:rPr>
          <w:t>9</w:t>
        </w:r>
        <w:r w:rsidR="00213C67">
          <w:rPr>
            <w:noProof/>
            <w:webHidden/>
          </w:rPr>
          <w:fldChar w:fldCharType="end"/>
        </w:r>
      </w:hyperlink>
    </w:p>
    <w:p w14:paraId="3FDE236E" w14:textId="77777777" w:rsidR="00213C67" w:rsidRDefault="00213C67" w:rsidP="00213C67">
      <w:pPr>
        <w:pStyle w:val="1bodycopy10pt"/>
        <w:rPr>
          <w:noProof/>
        </w:rPr>
      </w:pPr>
      <w:r>
        <w:rPr>
          <w:rFonts w:cs="Arial"/>
          <w:noProof/>
          <w:szCs w:val="20"/>
        </w:rPr>
        <w:fldChar w:fldCharType="end"/>
      </w:r>
    </w:p>
    <w:p w14:paraId="1D08C494" w14:textId="77777777" w:rsidR="00213C67" w:rsidRDefault="00213C67" w:rsidP="00213C67">
      <w:pPr>
        <w:pStyle w:val="1bodycopy10pt"/>
      </w:pPr>
      <w:r>
        <w:rPr>
          <w:noProof/>
          <w:lang w:val="en-GB" w:eastAsia="en-GB"/>
        </w:rPr>
        <mc:AlternateContent>
          <mc:Choice Requires="wps">
            <w:drawing>
              <wp:anchor distT="4294967285" distB="4294967285" distL="114300" distR="114300" simplePos="0" relativeHeight="251660288" behindDoc="0" locked="0" layoutInCell="1" allowOverlap="1" wp14:anchorId="01BD5042" wp14:editId="1271010D">
                <wp:simplePos x="0" y="0"/>
                <wp:positionH relativeFrom="column">
                  <wp:posOffset>0</wp:posOffset>
                </wp:positionH>
                <wp:positionV relativeFrom="paragraph">
                  <wp:posOffset>-1</wp:posOffset>
                </wp:positionV>
                <wp:extent cx="6158865" cy="0"/>
                <wp:effectExtent l="0" t="0" r="0" b="0"/>
                <wp:wrapNone/>
                <wp:docPr id="2090041614"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621ECCA" id="Straight Connector 1" o:spid="_x0000_s1026" style="position:absolute;flip:y;z-index:251660288;visibility:visible;mso-wrap-style:square;mso-width-percent:0;mso-height-percent:0;mso-wrap-distance-left:9pt;mso-wrap-distance-top:-31e-5mm;mso-wrap-distance-right:9pt;mso-wrap-distance-bottom:-31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" strokecolor="#12263f" strokeweight="1pt">
                <v:stroke joinstyle="miter"/>
                <o:lock v:ext="edit" shapetype="f"/>
              </v:line>
            </w:pict>
          </mc:Fallback>
        </mc:AlternateContent>
      </w:r>
      <w:bookmarkStart w:id="0" w:name="_Toc130379731"/>
      <w:bookmarkStart w:id="1" w:name="_Toc138251156"/>
    </w:p>
    <w:p w14:paraId="0FF17A53" w14:textId="18D7774F" w:rsidR="00213C67" w:rsidRPr="00213C67" w:rsidRDefault="00213C67" w:rsidP="00213C67">
      <w:pPr>
        <w:pStyle w:val="1bodycopy10pt"/>
        <w:rPr>
          <w:rFonts w:cs="Arial"/>
          <w:b/>
          <w:bCs/>
          <w:noProof/>
          <w:szCs w:val="20"/>
        </w:rPr>
      </w:pPr>
      <w:r w:rsidRPr="00213C67">
        <w:rPr>
          <w:b/>
          <w:bCs/>
        </w:rPr>
        <w:t>1. Aims</w:t>
      </w:r>
      <w:bookmarkEnd w:id="0"/>
      <w:bookmarkEnd w:id="1"/>
    </w:p>
    <w:p w14:paraId="3DEE6BE3" w14:textId="77777777" w:rsidR="00213C67" w:rsidRDefault="00213C67" w:rsidP="00213C67">
      <w:pPr>
        <w:pStyle w:val="1bodycopy10pt"/>
        <w:rPr>
          <w:lang w:val="en-GB"/>
        </w:rPr>
      </w:pPr>
      <w:r>
        <w:rPr>
          <w:lang w:val="en-GB"/>
        </w:rPr>
        <w:t>This policy aims to:</w:t>
      </w:r>
    </w:p>
    <w:p w14:paraId="7EADC3F8" w14:textId="77777777" w:rsidR="00213C67" w:rsidRPr="00AA5606" w:rsidRDefault="00213C67" w:rsidP="00213C67">
      <w:pPr>
        <w:pStyle w:val="4Bulletedcopyblue"/>
        <w:rPr>
          <w:lang w:val="en-GB"/>
        </w:rPr>
      </w:pPr>
      <w:r>
        <w:rPr>
          <w:lang w:val="en-GB"/>
        </w:rPr>
        <w:t xml:space="preserve">Set out our school’s approach to allergy management, including reducing the risk of exposure and the procedures in place in </w:t>
      </w:r>
      <w:r w:rsidRPr="00B350BA">
        <w:t>case</w:t>
      </w:r>
      <w:r>
        <w:rPr>
          <w:lang w:val="en-GB"/>
        </w:rPr>
        <w:t xml:space="preserve"> of allergic reaction</w:t>
      </w:r>
    </w:p>
    <w:p w14:paraId="6B43FF7F" w14:textId="77777777" w:rsidR="00213C67" w:rsidRDefault="00213C67" w:rsidP="00213C67">
      <w:pPr>
        <w:pStyle w:val="4Bulletedcopyblue"/>
        <w:rPr>
          <w:lang w:val="en-GB"/>
        </w:rPr>
      </w:pPr>
      <w:r>
        <w:rPr>
          <w:lang w:val="en-GB"/>
        </w:rPr>
        <w:t xml:space="preserve">Make clear how our </w:t>
      </w:r>
      <w:r w:rsidRPr="00B350BA">
        <w:t>school</w:t>
      </w:r>
      <w:r>
        <w:rPr>
          <w:lang w:val="en-GB"/>
        </w:rPr>
        <w:t xml:space="preserve"> supports pupils with allergies to ensure their wellbeing and inclusion</w:t>
      </w:r>
    </w:p>
    <w:p w14:paraId="2AAD9576" w14:textId="77777777" w:rsidR="00213C67" w:rsidRDefault="00213C67" w:rsidP="00213C67">
      <w:pPr>
        <w:pStyle w:val="4Bulletedcopyblue"/>
        <w:rPr>
          <w:lang w:val="en-GB"/>
        </w:rPr>
      </w:pPr>
      <w:r w:rsidRPr="00B350BA">
        <w:t>Promote</w:t>
      </w:r>
      <w:r w:rsidRPr="00E1727A">
        <w:rPr>
          <w:lang w:val="en-GB"/>
        </w:rPr>
        <w:t xml:space="preserve"> and maintain allergy awareness among the school community</w:t>
      </w:r>
    </w:p>
    <w:p w14:paraId="4E813EAD" w14:textId="0CEB8B98" w:rsidR="00213C67" w:rsidRPr="00213C67" w:rsidRDefault="00213C67" w:rsidP="0060403F">
      <w:pPr>
        <w:pStyle w:val="4Bulletedcopyblue"/>
        <w:numPr>
          <w:ilvl w:val="0"/>
          <w:numId w:val="0"/>
        </w:numPr>
        <w:rPr>
          <w:highlight w:val="yellow"/>
          <w:lang w:val="en-GB"/>
        </w:rPr>
      </w:pPr>
      <w:bookmarkStart w:id="2" w:name="_Toc130379732"/>
      <w:bookmarkStart w:id="3" w:name="_Toc138251157"/>
    </w:p>
    <w:p w14:paraId="086B1E6D" w14:textId="77777777" w:rsidR="00213C67" w:rsidRDefault="00213C67" w:rsidP="00213C67">
      <w:pPr>
        <w:pStyle w:val="4Bulletedcopyblue"/>
        <w:numPr>
          <w:ilvl w:val="0"/>
          <w:numId w:val="0"/>
        </w:numPr>
        <w:rPr>
          <w:lang w:val="en-GB"/>
        </w:rPr>
      </w:pPr>
    </w:p>
    <w:p w14:paraId="515D7AFB" w14:textId="4F4E42F2" w:rsidR="00213C67" w:rsidRPr="00213C67" w:rsidRDefault="00213C67" w:rsidP="00213C67">
      <w:pPr>
        <w:pStyle w:val="4Bulletedcopyblue"/>
        <w:numPr>
          <w:ilvl w:val="0"/>
          <w:numId w:val="0"/>
        </w:numPr>
        <w:rPr>
          <w:b/>
          <w:bCs/>
          <w:highlight w:val="yellow"/>
          <w:lang w:val="en-GB"/>
        </w:rPr>
      </w:pPr>
      <w:r w:rsidRPr="00213C67">
        <w:rPr>
          <w:b/>
          <w:bCs/>
        </w:rPr>
        <w:t>2. Legislation and guidance</w:t>
      </w:r>
      <w:bookmarkEnd w:id="2"/>
      <w:bookmarkEnd w:id="3"/>
    </w:p>
    <w:p w14:paraId="0A43DA2F" w14:textId="77777777" w:rsidR="00213C67" w:rsidRPr="00A871D9" w:rsidRDefault="00213C67" w:rsidP="00213C67">
      <w:pPr>
        <w:pStyle w:val="1bodycopy10pt"/>
        <w:rPr>
          <w:lang w:val="en-GB"/>
        </w:rPr>
      </w:pPr>
      <w:r w:rsidRPr="00A871D9">
        <w:rPr>
          <w:lang w:val="en-GB"/>
        </w:rPr>
        <w:t>This policy is based on the Department for Education</w:t>
      </w:r>
      <w:r>
        <w:rPr>
          <w:lang w:val="en-GB"/>
        </w:rPr>
        <w:t xml:space="preserve"> (DfE)</w:t>
      </w:r>
      <w:r w:rsidRPr="00A871D9">
        <w:rPr>
          <w:lang w:val="en-GB"/>
        </w:rPr>
        <w:t xml:space="preserve">’s guidance on </w:t>
      </w:r>
      <w:hyperlink r:id="rId10" w:history="1">
        <w:r w:rsidRPr="00A871D9">
          <w:rPr>
            <w:rStyle w:val="Hyperlink"/>
            <w:lang w:val="en-GB"/>
          </w:rPr>
          <w:t>allergies in schools</w:t>
        </w:r>
      </w:hyperlink>
      <w:r w:rsidRPr="00A871D9">
        <w:rPr>
          <w:lang w:val="en-GB"/>
        </w:rPr>
        <w:t xml:space="preserve"> and </w:t>
      </w:r>
      <w:hyperlink r:id="rId11" w:history="1">
        <w:r w:rsidRPr="00A871D9">
          <w:rPr>
            <w:rStyle w:val="Hyperlink"/>
            <w:lang w:val="en-GB"/>
          </w:rPr>
          <w:t>supporting pupils with medical conditions at school</w:t>
        </w:r>
      </w:hyperlink>
      <w:r w:rsidRPr="00A871D9">
        <w:rPr>
          <w:lang w:val="en-GB"/>
        </w:rPr>
        <w:t xml:space="preserve">, the Department of Health and Social Care’s guidance on </w:t>
      </w:r>
      <w:hyperlink r:id="rId12" w:history="1">
        <w:r w:rsidRPr="00A871D9">
          <w:rPr>
            <w:rStyle w:val="Hyperlink"/>
            <w:lang w:val="en-GB"/>
          </w:rPr>
          <w:t>using emergency adrenaline auto-injectors in schools</w:t>
        </w:r>
      </w:hyperlink>
      <w:r w:rsidRPr="00A871D9">
        <w:rPr>
          <w:lang w:val="en-GB"/>
        </w:rPr>
        <w:t>, and the following legislation:</w:t>
      </w:r>
    </w:p>
    <w:p w14:paraId="6815FF3C" w14:textId="77777777" w:rsidR="00213C67" w:rsidRDefault="0060403F" w:rsidP="00213C67">
      <w:pPr>
        <w:pStyle w:val="4Bulletedcopyblue"/>
        <w:rPr>
          <w:lang w:val="en-GB"/>
        </w:rPr>
      </w:pPr>
      <w:hyperlink r:id="rId13" w:history="1">
        <w:r w:rsidR="00213C67">
          <w:rPr>
            <w:rStyle w:val="Hyperlink"/>
            <w:lang w:val="en-GB"/>
          </w:rPr>
          <w:t>The F</w:t>
        </w:r>
        <w:r w:rsidR="00213C67" w:rsidRPr="000E518D">
          <w:rPr>
            <w:rStyle w:val="Hyperlink"/>
            <w:lang w:val="en-GB"/>
          </w:rPr>
          <w:t>ood Informatio</w:t>
        </w:r>
        <w:r w:rsidR="00213C67">
          <w:rPr>
            <w:rStyle w:val="Hyperlink"/>
            <w:lang w:val="en-GB"/>
          </w:rPr>
          <w:t>n Regulations 2014</w:t>
        </w:r>
      </w:hyperlink>
    </w:p>
    <w:p w14:paraId="16412082" w14:textId="45CE153A" w:rsidR="00213C67" w:rsidRPr="005147EB" w:rsidRDefault="0060403F" w:rsidP="005147EB">
      <w:pPr>
        <w:pStyle w:val="4Bulletedcopyblue"/>
        <w:rPr>
          <w:lang w:val="en-GB"/>
        </w:rPr>
      </w:pPr>
      <w:hyperlink r:id="rId14" w:history="1">
        <w:r w:rsidR="00213C67" w:rsidRPr="000E518D">
          <w:rPr>
            <w:rStyle w:val="Hyperlink"/>
            <w:lang w:val="en-GB"/>
          </w:rPr>
          <w:t>The Food Information (Amendment) (England) Regulations 2019</w:t>
        </w:r>
      </w:hyperlink>
      <w:bookmarkStart w:id="4" w:name="_Toc138251158"/>
    </w:p>
    <w:p w14:paraId="114B5123" w14:textId="3FD21267" w:rsidR="00213C67" w:rsidRDefault="00213C67" w:rsidP="0060403F">
      <w:pPr>
        <w:pStyle w:val="4Bulletedcopyblue"/>
        <w:numPr>
          <w:ilvl w:val="0"/>
          <w:numId w:val="0"/>
        </w:numPr>
        <w:rPr>
          <w:b/>
          <w:bCs/>
        </w:rPr>
      </w:pPr>
      <w:r w:rsidRPr="00213C67">
        <w:rPr>
          <w:b/>
          <w:bCs/>
        </w:rPr>
        <w:lastRenderedPageBreak/>
        <w:t>3. Roles and responsibilities</w:t>
      </w:r>
      <w:bookmarkEnd w:id="4"/>
    </w:p>
    <w:p w14:paraId="7918E2D7" w14:textId="6FABBD9E" w:rsidR="0060403F" w:rsidRPr="0060403F" w:rsidRDefault="0060403F" w:rsidP="0060403F">
      <w:pPr>
        <w:pStyle w:val="4Bulletedcopyblue"/>
        <w:numPr>
          <w:ilvl w:val="0"/>
          <w:numId w:val="0"/>
        </w:numPr>
        <w:rPr>
          <w:rFonts w:ascii="Segoe UI" w:hAnsi="Segoe UI" w:cs="Segoe UI"/>
          <w:shd w:val="clear" w:color="auto" w:fill="FFFFFF"/>
        </w:rPr>
      </w:pPr>
      <w:r>
        <w:rPr>
          <w:rFonts w:ascii="Segoe UI" w:hAnsi="Segoe UI" w:cs="Segoe UI"/>
          <w:shd w:val="clear" w:color="auto" w:fill="FFFFFF"/>
        </w:rPr>
        <w:t xml:space="preserve">We take a whole-school approach to allergy awareness and take the safety, wellbeing and inclusion of every pupil with an allergy extremely seriously. We </w:t>
      </w:r>
      <w:proofErr w:type="spellStart"/>
      <w:r>
        <w:rPr>
          <w:rFonts w:ascii="Segoe UI" w:hAnsi="Segoe UI" w:cs="Segoe UI"/>
          <w:shd w:val="clear" w:color="auto" w:fill="FFFFFF"/>
        </w:rPr>
        <w:t>recognise</w:t>
      </w:r>
      <w:proofErr w:type="spellEnd"/>
      <w:r>
        <w:rPr>
          <w:rFonts w:ascii="Segoe UI" w:hAnsi="Segoe UI" w:cs="Segoe UI"/>
          <w:shd w:val="clear" w:color="auto" w:fill="FFFFFF"/>
        </w:rPr>
        <w:t xml:space="preserve"> that allergies can be life-threatening and that effective allergy management is a shared responsibility across the whole school community. Our Governing Body has overall oversight of our arrangements for supporting pupils with allergies and ensures that appropriate policies, procedures and resources are in place. The Head teacher and Senior Leadership Team are responsible for implementing the school’s allergy safety policy, ensuring that staff receive appropriate allergy awareness training, and that arrangements are regularly reviewed. </w:t>
      </w:r>
    </w:p>
    <w:p w14:paraId="5CECB57B" w14:textId="77777777" w:rsidR="00213C67" w:rsidRDefault="00213C67" w:rsidP="00213C67">
      <w:pPr>
        <w:pStyle w:val="1bodycopy10pt"/>
        <w:rPr>
          <w:lang w:val="en-GB"/>
        </w:rPr>
      </w:pPr>
    </w:p>
    <w:p w14:paraId="3A8E344A" w14:textId="6AABD3E4" w:rsidR="00213C67" w:rsidRPr="00213C67" w:rsidRDefault="00213C67" w:rsidP="00213C67">
      <w:pPr>
        <w:pStyle w:val="1bodycopy10pt"/>
        <w:rPr>
          <w:b/>
          <w:bCs/>
        </w:rPr>
      </w:pPr>
      <w:r w:rsidRPr="00213C67">
        <w:rPr>
          <w:b/>
          <w:bCs/>
          <w:lang w:val="en-GB"/>
        </w:rPr>
        <w:t>3.1 Allergy lead</w:t>
      </w:r>
    </w:p>
    <w:p w14:paraId="7C78D0E6" w14:textId="786B8331" w:rsidR="00213C67" w:rsidRDefault="00213C67" w:rsidP="00213C67">
      <w:pPr>
        <w:pStyle w:val="1bodycopy10pt"/>
        <w:rPr>
          <w:lang w:val="en-GB"/>
        </w:rPr>
      </w:pPr>
      <w:r>
        <w:rPr>
          <w:lang w:val="en-GB"/>
        </w:rPr>
        <w:t xml:space="preserve">The nominated </w:t>
      </w:r>
      <w:r w:rsidRPr="00B350BA">
        <w:t>allergy</w:t>
      </w:r>
      <w:r>
        <w:rPr>
          <w:lang w:val="en-GB"/>
        </w:rPr>
        <w:t xml:space="preserve"> lead is </w:t>
      </w:r>
      <w:r w:rsidR="0060403F">
        <w:rPr>
          <w:lang w:val="en-GB"/>
        </w:rPr>
        <w:t>The Head teacher – Mr Conor Meehan</w:t>
      </w:r>
    </w:p>
    <w:p w14:paraId="41F2F57A" w14:textId="77777777" w:rsidR="00213C67" w:rsidRDefault="00213C67" w:rsidP="00213C67">
      <w:pPr>
        <w:pStyle w:val="1bodycopy10pt"/>
        <w:rPr>
          <w:lang w:val="en-GB"/>
        </w:rPr>
      </w:pPr>
      <w:r>
        <w:rPr>
          <w:lang w:val="en-GB"/>
        </w:rPr>
        <w:t>They’re responsible for:</w:t>
      </w:r>
    </w:p>
    <w:p w14:paraId="20C00EC8" w14:textId="77777777" w:rsidR="00213C67" w:rsidRDefault="00213C67" w:rsidP="00213C67">
      <w:pPr>
        <w:pStyle w:val="4Bulletedcopyblue"/>
        <w:rPr>
          <w:lang w:val="en-GB"/>
        </w:rPr>
      </w:pPr>
      <w:r>
        <w:rPr>
          <w:lang w:val="en-GB"/>
        </w:rPr>
        <w:t xml:space="preserve">Promoting and maintaining </w:t>
      </w:r>
      <w:r w:rsidRPr="00B350BA">
        <w:t>allergy</w:t>
      </w:r>
      <w:r>
        <w:rPr>
          <w:lang w:val="en-GB"/>
        </w:rPr>
        <w:t xml:space="preserve"> awareness across our school community</w:t>
      </w:r>
    </w:p>
    <w:p w14:paraId="0303D0BF" w14:textId="33B1B9C8" w:rsidR="00213C67" w:rsidRPr="0060403F" w:rsidRDefault="00213C67" w:rsidP="00213C67">
      <w:pPr>
        <w:pStyle w:val="4Bulletedcopyblue"/>
        <w:rPr>
          <w:lang w:val="en-GB"/>
        </w:rPr>
      </w:pPr>
      <w:r>
        <w:rPr>
          <w:lang w:val="en-GB"/>
        </w:rPr>
        <w:t xml:space="preserve">Recording </w:t>
      </w:r>
      <w:r w:rsidRPr="00B350BA">
        <w:t>and</w:t>
      </w:r>
      <w:r>
        <w:rPr>
          <w:lang w:val="en-GB"/>
        </w:rPr>
        <w:t xml:space="preserve"> collating allergy and special dietary information for all relevant pupils </w:t>
      </w:r>
      <w:r w:rsidRPr="0060403F">
        <w:rPr>
          <w:lang w:val="en-GB"/>
        </w:rPr>
        <w:t>(although the allergy lead has ultimate responsibility, the</w:t>
      </w:r>
      <w:r w:rsidR="0060403F" w:rsidRPr="0060403F">
        <w:rPr>
          <w:lang w:val="en-GB"/>
        </w:rPr>
        <w:t xml:space="preserve"> information collection itself is </w:t>
      </w:r>
      <w:r w:rsidRPr="0060403F">
        <w:rPr>
          <w:lang w:val="en-GB"/>
        </w:rPr>
        <w:t>delegated to the</w:t>
      </w:r>
      <w:r w:rsidR="0060403F" w:rsidRPr="0060403F">
        <w:rPr>
          <w:lang w:val="en-GB"/>
        </w:rPr>
        <w:t xml:space="preserve"> administrative staff).</w:t>
      </w:r>
    </w:p>
    <w:p w14:paraId="446BEACE" w14:textId="77777777" w:rsidR="00213C67" w:rsidRDefault="00213C67" w:rsidP="00213C67">
      <w:pPr>
        <w:pStyle w:val="4Bulletedcopyblue"/>
        <w:rPr>
          <w:lang w:val="en-GB"/>
        </w:rPr>
      </w:pPr>
      <w:r>
        <w:rPr>
          <w:lang w:val="en-GB"/>
        </w:rPr>
        <w:t>Ensuring:</w:t>
      </w:r>
    </w:p>
    <w:p w14:paraId="7B1BBC3F" w14:textId="77777777" w:rsidR="00213C67" w:rsidRDefault="00213C67" w:rsidP="00213C67">
      <w:pPr>
        <w:pStyle w:val="Bulletedcopylevel2"/>
        <w:tabs>
          <w:tab w:val="clear" w:pos="360"/>
        </w:tabs>
        <w:ind w:left="907" w:hanging="170"/>
        <w:rPr>
          <w:lang w:val="en-GB"/>
        </w:rPr>
      </w:pPr>
      <w:r>
        <w:rPr>
          <w:lang w:val="en-GB"/>
        </w:rPr>
        <w:t>All allergy information is up to date and readily available to relevant members of staff</w:t>
      </w:r>
    </w:p>
    <w:p w14:paraId="7211C4CE" w14:textId="77777777" w:rsidR="00213C67" w:rsidRPr="00EB0F61" w:rsidRDefault="00213C67" w:rsidP="00213C67">
      <w:pPr>
        <w:pStyle w:val="Bulletedcopylevel2"/>
        <w:tabs>
          <w:tab w:val="clear" w:pos="360"/>
        </w:tabs>
        <w:ind w:left="907" w:hanging="170"/>
        <w:rPr>
          <w:lang w:val="en-GB"/>
        </w:rPr>
      </w:pPr>
      <w:r>
        <w:rPr>
          <w:lang w:val="en-GB"/>
        </w:rPr>
        <w:t xml:space="preserve">All pupils with allergies have an </w:t>
      </w:r>
      <w:r w:rsidRPr="001655F6">
        <w:rPr>
          <w:lang w:val="en-GB"/>
        </w:rPr>
        <w:t>allergy action plan</w:t>
      </w:r>
      <w:r>
        <w:rPr>
          <w:lang w:val="en-GB"/>
        </w:rPr>
        <w:t xml:space="preserve"> completed by a medical professional</w:t>
      </w:r>
    </w:p>
    <w:p w14:paraId="2EB7FFDC" w14:textId="77777777" w:rsidR="00213C67" w:rsidRDefault="00213C67" w:rsidP="00213C67">
      <w:pPr>
        <w:pStyle w:val="Bulletedcopylevel2"/>
        <w:tabs>
          <w:tab w:val="clear" w:pos="360"/>
        </w:tabs>
        <w:ind w:left="907" w:hanging="170"/>
        <w:rPr>
          <w:lang w:val="en-GB"/>
        </w:rPr>
      </w:pPr>
      <w:r>
        <w:rPr>
          <w:lang w:val="en-GB"/>
        </w:rPr>
        <w:t xml:space="preserve">All staff receive an appropriate level of allergy training </w:t>
      </w:r>
    </w:p>
    <w:p w14:paraId="63DF597C" w14:textId="77777777" w:rsidR="00213C67" w:rsidRDefault="00213C67" w:rsidP="00213C67">
      <w:pPr>
        <w:pStyle w:val="Bulletedcopylevel2"/>
        <w:tabs>
          <w:tab w:val="clear" w:pos="360"/>
        </w:tabs>
        <w:ind w:left="907" w:hanging="170"/>
        <w:rPr>
          <w:lang w:val="en-GB"/>
        </w:rPr>
      </w:pPr>
      <w:r>
        <w:rPr>
          <w:lang w:val="en-GB"/>
        </w:rPr>
        <w:t>All staff are aware of the school’s policy and procedures regarding allergies</w:t>
      </w:r>
    </w:p>
    <w:p w14:paraId="0A78DD97" w14:textId="77777777" w:rsidR="00213C67" w:rsidRDefault="00213C67" w:rsidP="00213C67">
      <w:pPr>
        <w:pStyle w:val="Bulletedcopylevel2"/>
        <w:tabs>
          <w:tab w:val="clear" w:pos="360"/>
        </w:tabs>
        <w:ind w:left="907" w:hanging="170"/>
        <w:rPr>
          <w:lang w:val="en-GB"/>
        </w:rPr>
      </w:pPr>
      <w:r>
        <w:rPr>
          <w:lang w:val="en-GB"/>
        </w:rPr>
        <w:t xml:space="preserve">Relevant </w:t>
      </w:r>
      <w:r w:rsidRPr="00EB0F61">
        <w:rPr>
          <w:lang w:val="en-GB"/>
        </w:rPr>
        <w:t>staff are aware of what activities need an allergy risk assessment</w:t>
      </w:r>
    </w:p>
    <w:p w14:paraId="59D9A0C7" w14:textId="77777777" w:rsidR="00213C67" w:rsidRDefault="00213C67" w:rsidP="00213C67">
      <w:pPr>
        <w:pStyle w:val="4Bulletedcopyblue"/>
        <w:rPr>
          <w:lang w:val="en-GB"/>
        </w:rPr>
      </w:pPr>
      <w:r>
        <w:rPr>
          <w:lang w:val="en-GB"/>
        </w:rPr>
        <w:t>Keeping stock of the school’s adrenaline auto-injectors (AAIs)</w:t>
      </w:r>
    </w:p>
    <w:p w14:paraId="797AB919" w14:textId="77777777" w:rsidR="00213C67" w:rsidRDefault="00213C67" w:rsidP="00213C67">
      <w:pPr>
        <w:pStyle w:val="4Bulletedcopyblue"/>
        <w:rPr>
          <w:lang w:val="en-GB"/>
        </w:rPr>
      </w:pPr>
      <w:r w:rsidRPr="004358DB">
        <w:rPr>
          <w:lang w:val="en-GB"/>
        </w:rPr>
        <w:t xml:space="preserve">Regularly reviewing and updating </w:t>
      </w:r>
      <w:r w:rsidRPr="00B350BA">
        <w:t>the</w:t>
      </w:r>
      <w:r w:rsidRPr="004358DB">
        <w:rPr>
          <w:lang w:val="en-GB"/>
        </w:rPr>
        <w:t xml:space="preserve"> allergy policy</w:t>
      </w:r>
    </w:p>
    <w:p w14:paraId="1B180B7E" w14:textId="77777777" w:rsidR="00213C67" w:rsidRDefault="00213C67" w:rsidP="00213C67">
      <w:pPr>
        <w:pStyle w:val="4Bulletedcopyblue"/>
        <w:numPr>
          <w:ilvl w:val="0"/>
          <w:numId w:val="0"/>
        </w:numPr>
        <w:rPr>
          <w:lang w:val="en-GB"/>
        </w:rPr>
      </w:pPr>
    </w:p>
    <w:p w14:paraId="66EADC95" w14:textId="31C985A0" w:rsidR="00213C67" w:rsidRPr="00213C67" w:rsidRDefault="00213C67" w:rsidP="00213C67">
      <w:pPr>
        <w:pStyle w:val="4Bulletedcopyblue"/>
        <w:numPr>
          <w:ilvl w:val="0"/>
          <w:numId w:val="0"/>
        </w:numPr>
        <w:rPr>
          <w:lang w:val="en-GB"/>
        </w:rPr>
      </w:pPr>
      <w:r w:rsidRPr="00213C67">
        <w:rPr>
          <w:lang w:val="en-GB"/>
        </w:rPr>
        <w:t>3.2 School nurse/medical officer</w:t>
      </w:r>
    </w:p>
    <w:p w14:paraId="5B1D1F96" w14:textId="77777777" w:rsidR="00213C67" w:rsidRDefault="00213C67" w:rsidP="00213C67">
      <w:pPr>
        <w:pStyle w:val="1bodycopy10pt"/>
        <w:rPr>
          <w:lang w:val="en-GB"/>
        </w:rPr>
      </w:pPr>
      <w:r>
        <w:rPr>
          <w:lang w:val="en-GB"/>
        </w:rPr>
        <w:t>The school nurse/medical officer is responsible for:</w:t>
      </w:r>
    </w:p>
    <w:p w14:paraId="0751A712" w14:textId="77777777" w:rsidR="00213C67" w:rsidRDefault="00213C67" w:rsidP="00213C67">
      <w:pPr>
        <w:pStyle w:val="4Bulletedcopyblue"/>
        <w:rPr>
          <w:lang w:val="en-GB"/>
        </w:rPr>
      </w:pPr>
      <w:r>
        <w:rPr>
          <w:lang w:val="en-GB"/>
        </w:rPr>
        <w:t>Co-ordinating the paperwork and information from families</w:t>
      </w:r>
    </w:p>
    <w:p w14:paraId="62830E64" w14:textId="77777777" w:rsidR="00213C67" w:rsidRDefault="00213C67" w:rsidP="00213C67">
      <w:pPr>
        <w:pStyle w:val="4Bulletedcopyblue"/>
        <w:rPr>
          <w:lang w:val="en-GB"/>
        </w:rPr>
      </w:pPr>
      <w:r>
        <w:rPr>
          <w:lang w:val="en-GB"/>
        </w:rPr>
        <w:t>Co-ordinating medication with families</w:t>
      </w:r>
    </w:p>
    <w:p w14:paraId="58CBFCA6" w14:textId="77777777" w:rsidR="00213C67" w:rsidRDefault="00213C67" w:rsidP="00213C67">
      <w:pPr>
        <w:pStyle w:val="4Bulletedcopyblue"/>
        <w:rPr>
          <w:lang w:val="en-GB"/>
        </w:rPr>
      </w:pPr>
      <w:r>
        <w:rPr>
          <w:lang w:val="en-GB"/>
        </w:rPr>
        <w:t>Checking spare AAIs are in date</w:t>
      </w:r>
    </w:p>
    <w:p w14:paraId="24A862D8" w14:textId="77777777" w:rsidR="00213C67" w:rsidRDefault="00213C67" w:rsidP="00213C67">
      <w:pPr>
        <w:pStyle w:val="4Bulletedcopyblue"/>
        <w:rPr>
          <w:lang w:val="en-GB"/>
        </w:rPr>
      </w:pPr>
      <w:r>
        <w:rPr>
          <w:lang w:val="en-GB"/>
        </w:rPr>
        <w:t>Any other appropriate tasks delegated by the allergy lead</w:t>
      </w:r>
    </w:p>
    <w:p w14:paraId="380A12FD" w14:textId="568E0637" w:rsidR="00213C67" w:rsidRDefault="00213C67" w:rsidP="0060403F">
      <w:pPr>
        <w:pStyle w:val="4Bulletedcopyblue"/>
        <w:numPr>
          <w:ilvl w:val="0"/>
          <w:numId w:val="0"/>
        </w:numPr>
        <w:ind w:left="170"/>
        <w:rPr>
          <w:lang w:val="en-GB"/>
        </w:rPr>
      </w:pPr>
    </w:p>
    <w:p w14:paraId="3F3FFE65" w14:textId="77777777" w:rsidR="00213C67" w:rsidRDefault="00213C67" w:rsidP="00213C67">
      <w:pPr>
        <w:pStyle w:val="4Bulletedcopyblue"/>
        <w:numPr>
          <w:ilvl w:val="0"/>
          <w:numId w:val="0"/>
        </w:numPr>
        <w:rPr>
          <w:lang w:val="en-GB"/>
        </w:rPr>
      </w:pPr>
    </w:p>
    <w:p w14:paraId="63B05D0C" w14:textId="32995433" w:rsidR="00213C67" w:rsidRPr="00213C67" w:rsidRDefault="00213C67" w:rsidP="00213C67">
      <w:pPr>
        <w:pStyle w:val="4Bulletedcopyblue"/>
        <w:numPr>
          <w:ilvl w:val="0"/>
          <w:numId w:val="0"/>
        </w:numPr>
        <w:rPr>
          <w:lang w:val="en-GB"/>
        </w:rPr>
      </w:pPr>
      <w:r w:rsidRPr="00213C67">
        <w:rPr>
          <w:lang w:val="en-GB"/>
        </w:rPr>
        <w:t>3</w:t>
      </w:r>
      <w:bookmarkStart w:id="5" w:name="_Hlk134621820"/>
      <w:r w:rsidRPr="00213C67">
        <w:rPr>
          <w:lang w:val="en-GB"/>
        </w:rPr>
        <w:t>.3 Teaching and support staff</w:t>
      </w:r>
      <w:bookmarkEnd w:id="5"/>
    </w:p>
    <w:p w14:paraId="7FEE7FFB" w14:textId="77777777" w:rsidR="00213C67" w:rsidRDefault="00213C67" w:rsidP="00213C67">
      <w:pPr>
        <w:pStyle w:val="1bodycopy10pt"/>
        <w:rPr>
          <w:lang w:val="en-GB"/>
        </w:rPr>
      </w:pPr>
      <w:r>
        <w:rPr>
          <w:lang w:val="en-GB"/>
        </w:rPr>
        <w:t>All teaching and support staff are responsible for:</w:t>
      </w:r>
    </w:p>
    <w:p w14:paraId="7BB0AC3A" w14:textId="77777777" w:rsidR="00213C67" w:rsidRDefault="00213C67" w:rsidP="00213C67">
      <w:pPr>
        <w:pStyle w:val="4Bulletedcopyblue"/>
        <w:rPr>
          <w:lang w:val="en-GB"/>
        </w:rPr>
      </w:pPr>
      <w:r>
        <w:rPr>
          <w:lang w:val="en-GB"/>
        </w:rPr>
        <w:t>Promoting and maintaining allergy awareness among pupils</w:t>
      </w:r>
    </w:p>
    <w:p w14:paraId="43CC2A93" w14:textId="77777777" w:rsidR="00213C67" w:rsidRDefault="00213C67" w:rsidP="00213C67">
      <w:pPr>
        <w:pStyle w:val="4Bulletedcopyblue"/>
        <w:rPr>
          <w:lang w:val="en-GB"/>
        </w:rPr>
      </w:pPr>
      <w:r>
        <w:rPr>
          <w:lang w:val="en-GB"/>
        </w:rPr>
        <w:t>Maintaining awareness of our allergy policy and procedures</w:t>
      </w:r>
    </w:p>
    <w:p w14:paraId="0A8A2CD6" w14:textId="77777777" w:rsidR="00213C67" w:rsidRDefault="00213C67" w:rsidP="00213C67">
      <w:pPr>
        <w:pStyle w:val="4Bulletedcopyblue"/>
        <w:rPr>
          <w:lang w:val="en-GB"/>
        </w:rPr>
      </w:pPr>
      <w:r>
        <w:rPr>
          <w:lang w:val="en-GB"/>
        </w:rPr>
        <w:t xml:space="preserve">Being able to recognise the signs of severe allergic reactions and anaphylaxis </w:t>
      </w:r>
    </w:p>
    <w:p w14:paraId="71E6C2A4" w14:textId="77777777" w:rsidR="00213C67" w:rsidRDefault="00213C67" w:rsidP="00213C67">
      <w:pPr>
        <w:pStyle w:val="4Bulletedcopyblue"/>
        <w:rPr>
          <w:lang w:val="en-GB"/>
        </w:rPr>
      </w:pPr>
      <w:r>
        <w:rPr>
          <w:lang w:val="en-GB"/>
        </w:rPr>
        <w:lastRenderedPageBreak/>
        <w:t>Attending appropriate allergy training as required</w:t>
      </w:r>
    </w:p>
    <w:p w14:paraId="3CC5F08F" w14:textId="77777777" w:rsidR="00213C67" w:rsidRDefault="00213C67" w:rsidP="00213C67">
      <w:pPr>
        <w:pStyle w:val="4Bulletedcopyblue"/>
        <w:rPr>
          <w:lang w:val="en-GB"/>
        </w:rPr>
      </w:pPr>
      <w:r>
        <w:rPr>
          <w:lang w:val="en-GB"/>
        </w:rPr>
        <w:t>Being aware of specific pupils with allergies in their care</w:t>
      </w:r>
    </w:p>
    <w:p w14:paraId="10AA75D8" w14:textId="77777777" w:rsidR="00213C67" w:rsidRDefault="00213C67" w:rsidP="00213C67">
      <w:pPr>
        <w:pStyle w:val="4Bulletedcopyblue"/>
        <w:rPr>
          <w:lang w:val="en-GB"/>
        </w:rPr>
      </w:pPr>
      <w:r>
        <w:rPr>
          <w:lang w:val="en-GB"/>
        </w:rPr>
        <w:t>Carefully considering the use of food or other potential allergens in lesson and activity planning</w:t>
      </w:r>
    </w:p>
    <w:p w14:paraId="7677956A" w14:textId="77777777" w:rsidR="00213C67" w:rsidRPr="00502EEE" w:rsidRDefault="00213C67" w:rsidP="00213C67">
      <w:pPr>
        <w:pStyle w:val="4Bulletedcopyblue"/>
        <w:rPr>
          <w:lang w:val="en-GB"/>
        </w:rPr>
      </w:pPr>
      <w:r>
        <w:rPr>
          <w:lang w:val="en-GB"/>
        </w:rPr>
        <w:t>Ensuring the wellbeing and inclusion of pupils with allergies</w:t>
      </w:r>
    </w:p>
    <w:p w14:paraId="038BE892" w14:textId="5A1B8068" w:rsidR="00213C67" w:rsidRDefault="00213C67" w:rsidP="0060403F">
      <w:pPr>
        <w:pStyle w:val="4Bulletedcopyblue"/>
        <w:numPr>
          <w:ilvl w:val="0"/>
          <w:numId w:val="0"/>
        </w:numPr>
        <w:ind w:left="170"/>
        <w:rPr>
          <w:lang w:val="en-GB"/>
        </w:rPr>
      </w:pPr>
    </w:p>
    <w:p w14:paraId="418D7F5C" w14:textId="77777777" w:rsidR="00213C67" w:rsidRDefault="00213C67" w:rsidP="00213C67">
      <w:pPr>
        <w:pStyle w:val="4Bulletedcopyblue"/>
        <w:numPr>
          <w:ilvl w:val="0"/>
          <w:numId w:val="0"/>
        </w:numPr>
        <w:rPr>
          <w:lang w:val="en-GB"/>
        </w:rPr>
      </w:pPr>
    </w:p>
    <w:p w14:paraId="34D53D59" w14:textId="2965CD9B" w:rsidR="00213C67" w:rsidRPr="00213C67" w:rsidRDefault="00213C67" w:rsidP="00213C67">
      <w:pPr>
        <w:pStyle w:val="4Bulletedcopyblue"/>
        <w:numPr>
          <w:ilvl w:val="0"/>
          <w:numId w:val="0"/>
        </w:numPr>
        <w:rPr>
          <w:lang w:val="en-GB"/>
        </w:rPr>
      </w:pPr>
      <w:r w:rsidRPr="00213C67">
        <w:rPr>
          <w:lang w:val="en-GB"/>
        </w:rPr>
        <w:t>3.4 Parents/carers</w:t>
      </w:r>
    </w:p>
    <w:p w14:paraId="739F60E3" w14:textId="77777777" w:rsidR="00213C67" w:rsidRDefault="00213C67" w:rsidP="00213C67">
      <w:pPr>
        <w:pStyle w:val="1bodycopy10pt"/>
        <w:rPr>
          <w:lang w:val="en-GB"/>
        </w:rPr>
      </w:pPr>
      <w:r>
        <w:rPr>
          <w:lang w:val="en-GB"/>
        </w:rPr>
        <w:t>Parents/carers are responsible for:</w:t>
      </w:r>
    </w:p>
    <w:p w14:paraId="4454D156" w14:textId="77777777" w:rsidR="00213C67" w:rsidRPr="000D7E34" w:rsidRDefault="00213C67" w:rsidP="00213C67">
      <w:pPr>
        <w:pStyle w:val="4Bulletedcopyblue"/>
        <w:rPr>
          <w:lang w:val="en-GB"/>
        </w:rPr>
      </w:pPr>
      <w:r>
        <w:rPr>
          <w:lang w:val="en-GB"/>
        </w:rPr>
        <w:t xml:space="preserve">Being aware of our school’s allergy </w:t>
      </w:r>
      <w:r w:rsidRPr="00B350BA">
        <w:t>policy</w:t>
      </w:r>
    </w:p>
    <w:p w14:paraId="04EFA73D" w14:textId="77777777" w:rsidR="00213C67" w:rsidRDefault="00213C67" w:rsidP="00213C67">
      <w:pPr>
        <w:pStyle w:val="4Bulletedcopyblue"/>
        <w:rPr>
          <w:lang w:val="en-GB"/>
        </w:rPr>
      </w:pPr>
      <w:r>
        <w:rPr>
          <w:lang w:val="en-GB"/>
        </w:rPr>
        <w:t xml:space="preserve">Providing the school with up-to-date details of their child’s medical needs, dietary requirements, and any history of allergies, reactions and </w:t>
      </w:r>
      <w:r w:rsidRPr="00B350BA">
        <w:t>anaphylaxis</w:t>
      </w:r>
    </w:p>
    <w:p w14:paraId="78EF7E36" w14:textId="77777777" w:rsidR="00213C67" w:rsidRPr="00AC46F7" w:rsidRDefault="00213C67" w:rsidP="00213C67">
      <w:pPr>
        <w:pStyle w:val="4Bulletedcopyblue"/>
        <w:rPr>
          <w:lang w:val="en-GB"/>
        </w:rPr>
      </w:pPr>
      <w:r>
        <w:rPr>
          <w:lang w:val="en-GB"/>
        </w:rPr>
        <w:t>I</w:t>
      </w:r>
      <w:r w:rsidRPr="00AC46F7">
        <w:rPr>
          <w:lang w:val="en-GB"/>
        </w:rPr>
        <w:t>f required, provid</w:t>
      </w:r>
      <w:r>
        <w:rPr>
          <w:lang w:val="en-GB"/>
        </w:rPr>
        <w:t>ing</w:t>
      </w:r>
      <w:r w:rsidRPr="00AC46F7">
        <w:rPr>
          <w:lang w:val="en-GB"/>
        </w:rPr>
        <w:t xml:space="preserve"> their child with </w:t>
      </w:r>
      <w:r>
        <w:rPr>
          <w:lang w:val="en-GB"/>
        </w:rPr>
        <w:t>2</w:t>
      </w:r>
      <w:r w:rsidRPr="00AC46F7">
        <w:rPr>
          <w:lang w:val="en-GB"/>
        </w:rPr>
        <w:t xml:space="preserve"> in-date adrenaline auto-injectors and any other medication</w:t>
      </w:r>
      <w:r>
        <w:rPr>
          <w:lang w:val="en-GB"/>
        </w:rPr>
        <w:t>,</w:t>
      </w:r>
      <w:r w:rsidRPr="00AC46F7">
        <w:rPr>
          <w:lang w:val="en-GB"/>
        </w:rPr>
        <w:t xml:space="preserve"> including inhalers, antihistamine etc</w:t>
      </w:r>
      <w:r>
        <w:rPr>
          <w:lang w:val="en-GB"/>
        </w:rPr>
        <w:t>., and making sure these</w:t>
      </w:r>
      <w:r w:rsidRPr="00AC46F7">
        <w:rPr>
          <w:lang w:val="en-GB"/>
        </w:rPr>
        <w:t xml:space="preserve"> are replaced in a timely manner</w:t>
      </w:r>
    </w:p>
    <w:p w14:paraId="16C9E085" w14:textId="77777777" w:rsidR="00213C67" w:rsidRDefault="00213C67" w:rsidP="00213C67">
      <w:pPr>
        <w:pStyle w:val="4Bulletedcopyblue"/>
        <w:rPr>
          <w:lang w:val="en-GB"/>
        </w:rPr>
      </w:pPr>
      <w:r>
        <w:rPr>
          <w:lang w:val="en-GB"/>
        </w:rPr>
        <w:t>Carefully considering the food they provide to their child as packed lunches and snacks, and trying to limit the number of allergens included</w:t>
      </w:r>
    </w:p>
    <w:p w14:paraId="59B70E61" w14:textId="77777777" w:rsidR="00213C67" w:rsidRPr="00AC46F7" w:rsidRDefault="00213C67" w:rsidP="00213C67">
      <w:pPr>
        <w:pStyle w:val="4Bulletedcopyblue"/>
        <w:rPr>
          <w:lang w:val="en-GB"/>
        </w:rPr>
      </w:pPr>
      <w:r w:rsidRPr="00AC46F7">
        <w:rPr>
          <w:lang w:val="en-GB"/>
        </w:rPr>
        <w:t>Follow</w:t>
      </w:r>
      <w:r>
        <w:rPr>
          <w:lang w:val="en-GB"/>
        </w:rPr>
        <w:t>ing</w:t>
      </w:r>
      <w:r w:rsidRPr="00AC46F7">
        <w:rPr>
          <w:lang w:val="en-GB"/>
        </w:rPr>
        <w:t xml:space="preserve"> the school’s guidance on food brought in to be shared</w:t>
      </w:r>
    </w:p>
    <w:p w14:paraId="5EAF84B1" w14:textId="77777777" w:rsidR="00213C67" w:rsidRDefault="00213C67" w:rsidP="00213C67">
      <w:pPr>
        <w:pStyle w:val="4Bulletedcopyblue"/>
        <w:rPr>
          <w:lang w:val="en-GB"/>
        </w:rPr>
      </w:pPr>
      <w:r w:rsidRPr="00AC46F7">
        <w:rPr>
          <w:lang w:val="en-GB"/>
        </w:rPr>
        <w:t>Updat</w:t>
      </w:r>
      <w:r>
        <w:rPr>
          <w:lang w:val="en-GB"/>
        </w:rPr>
        <w:t>ing the</w:t>
      </w:r>
      <w:r w:rsidRPr="00AC46F7">
        <w:rPr>
          <w:lang w:val="en-GB"/>
        </w:rPr>
        <w:t xml:space="preserve"> school on any changes to their </w:t>
      </w:r>
      <w:r>
        <w:rPr>
          <w:lang w:val="en-GB"/>
        </w:rPr>
        <w:t xml:space="preserve">child’s </w:t>
      </w:r>
      <w:r w:rsidRPr="00AC46F7">
        <w:rPr>
          <w:lang w:val="en-GB"/>
        </w:rPr>
        <w:t>condition</w:t>
      </w:r>
    </w:p>
    <w:p w14:paraId="1F34E465" w14:textId="16F08FCF" w:rsidR="00213C67" w:rsidRDefault="00213C67" w:rsidP="0060403F">
      <w:pPr>
        <w:pStyle w:val="4Bulletedcopyblue"/>
        <w:numPr>
          <w:ilvl w:val="0"/>
          <w:numId w:val="0"/>
        </w:numPr>
        <w:ind w:left="170"/>
        <w:rPr>
          <w:lang w:val="en-GB"/>
        </w:rPr>
      </w:pPr>
    </w:p>
    <w:p w14:paraId="3EC0A5F1" w14:textId="77777777" w:rsidR="00213C67" w:rsidRDefault="00213C67" w:rsidP="00213C67">
      <w:pPr>
        <w:pStyle w:val="4Bulletedcopyblue"/>
        <w:numPr>
          <w:ilvl w:val="0"/>
          <w:numId w:val="0"/>
        </w:numPr>
        <w:rPr>
          <w:lang w:val="en-GB"/>
        </w:rPr>
      </w:pPr>
    </w:p>
    <w:p w14:paraId="388C7EA1" w14:textId="4B2AA9CB" w:rsidR="00213C67" w:rsidRPr="00213C67" w:rsidRDefault="00213C67" w:rsidP="00213C67">
      <w:pPr>
        <w:pStyle w:val="4Bulletedcopyblue"/>
        <w:numPr>
          <w:ilvl w:val="0"/>
          <w:numId w:val="0"/>
        </w:numPr>
        <w:rPr>
          <w:lang w:val="en-GB"/>
        </w:rPr>
      </w:pPr>
      <w:r w:rsidRPr="00213C67">
        <w:rPr>
          <w:lang w:val="en-GB"/>
        </w:rPr>
        <w:t>3.5 Pupils with allergies</w:t>
      </w:r>
    </w:p>
    <w:p w14:paraId="00E2C86C" w14:textId="77777777" w:rsidR="00213C67" w:rsidRDefault="00213C67" w:rsidP="00213C67">
      <w:pPr>
        <w:pStyle w:val="1bodycopy10pt"/>
        <w:rPr>
          <w:lang w:val="en-GB"/>
        </w:rPr>
      </w:pPr>
      <w:r>
        <w:rPr>
          <w:lang w:val="en-GB"/>
        </w:rPr>
        <w:t>These p</w:t>
      </w:r>
      <w:r w:rsidRPr="00B350BA">
        <w:rPr>
          <w:lang w:val="en-GB"/>
        </w:rPr>
        <w:t>upils are responsible for:</w:t>
      </w:r>
    </w:p>
    <w:p w14:paraId="172F9A39" w14:textId="77777777" w:rsidR="00213C67" w:rsidRPr="004E5FBC" w:rsidRDefault="00213C67" w:rsidP="00213C67">
      <w:pPr>
        <w:pStyle w:val="4Bulletedcopyblue"/>
        <w:rPr>
          <w:lang w:val="en-GB"/>
        </w:rPr>
      </w:pPr>
      <w:r w:rsidRPr="004E5FBC">
        <w:rPr>
          <w:lang w:val="en-GB"/>
        </w:rPr>
        <w:t>Be</w:t>
      </w:r>
      <w:r>
        <w:rPr>
          <w:lang w:val="en-GB"/>
        </w:rPr>
        <w:t>ing</w:t>
      </w:r>
      <w:r w:rsidRPr="004E5FBC">
        <w:rPr>
          <w:lang w:val="en-GB"/>
        </w:rPr>
        <w:t xml:space="preserve"> aware of </w:t>
      </w:r>
      <w:r>
        <w:rPr>
          <w:lang w:val="en-GB"/>
        </w:rPr>
        <w:t>their</w:t>
      </w:r>
      <w:r w:rsidRPr="004E5FBC">
        <w:rPr>
          <w:lang w:val="en-GB"/>
        </w:rPr>
        <w:t xml:space="preserve"> allergens and the risks they pose</w:t>
      </w:r>
    </w:p>
    <w:p w14:paraId="183C3F06" w14:textId="77777777" w:rsidR="00213C67" w:rsidRPr="004E5FBC" w:rsidRDefault="00213C67" w:rsidP="00213C67">
      <w:pPr>
        <w:pStyle w:val="4Bulletedcopyblue"/>
        <w:rPr>
          <w:lang w:val="en-GB"/>
        </w:rPr>
      </w:pPr>
      <w:r w:rsidRPr="004E5FBC">
        <w:rPr>
          <w:lang w:val="en-GB"/>
        </w:rPr>
        <w:t>Understand</w:t>
      </w:r>
      <w:r>
        <w:rPr>
          <w:lang w:val="en-GB"/>
        </w:rPr>
        <w:t>ing</w:t>
      </w:r>
      <w:r w:rsidRPr="004E5FBC">
        <w:rPr>
          <w:lang w:val="en-GB"/>
        </w:rPr>
        <w:t xml:space="preserve"> how and when to use </w:t>
      </w:r>
      <w:r>
        <w:rPr>
          <w:lang w:val="en-GB"/>
        </w:rPr>
        <w:t xml:space="preserve">their </w:t>
      </w:r>
      <w:r w:rsidRPr="00501F16">
        <w:t>adrenaline</w:t>
      </w:r>
      <w:r w:rsidRPr="004E5FBC">
        <w:rPr>
          <w:lang w:val="en-GB"/>
        </w:rPr>
        <w:t xml:space="preserve"> auto-injector</w:t>
      </w:r>
    </w:p>
    <w:p w14:paraId="5A4A7EA4" w14:textId="77777777" w:rsidR="00213C67" w:rsidRDefault="00213C67" w:rsidP="00213C67">
      <w:pPr>
        <w:pStyle w:val="4Bulletedcopyblue"/>
        <w:rPr>
          <w:lang w:val="en-GB"/>
        </w:rPr>
      </w:pPr>
      <w:r>
        <w:rPr>
          <w:lang w:val="en-GB"/>
        </w:rPr>
        <w:t>If age-appropriate, carrying their adrenaline auto-injector on their person and only using it for its intended purpose</w:t>
      </w:r>
    </w:p>
    <w:p w14:paraId="6876117E" w14:textId="6F0D7CA9" w:rsidR="00213C67" w:rsidRDefault="00213C67" w:rsidP="0060403F">
      <w:pPr>
        <w:pStyle w:val="4Bulletedcopyblue"/>
        <w:numPr>
          <w:ilvl w:val="0"/>
          <w:numId w:val="0"/>
        </w:numPr>
        <w:ind w:left="170"/>
        <w:rPr>
          <w:lang w:val="en-GB"/>
        </w:rPr>
      </w:pPr>
    </w:p>
    <w:p w14:paraId="6A221B4B" w14:textId="77777777" w:rsidR="00213C67" w:rsidRDefault="00213C67" w:rsidP="00213C67">
      <w:pPr>
        <w:pStyle w:val="4Bulletedcopyblue"/>
        <w:numPr>
          <w:ilvl w:val="0"/>
          <w:numId w:val="0"/>
        </w:numPr>
        <w:rPr>
          <w:lang w:val="en-GB"/>
        </w:rPr>
      </w:pPr>
    </w:p>
    <w:p w14:paraId="6BFA6AEB" w14:textId="3138C674" w:rsidR="00213C67" w:rsidRPr="00213C67" w:rsidRDefault="00213C67" w:rsidP="00213C67">
      <w:pPr>
        <w:pStyle w:val="4Bulletedcopyblue"/>
        <w:numPr>
          <w:ilvl w:val="0"/>
          <w:numId w:val="0"/>
        </w:numPr>
        <w:rPr>
          <w:lang w:val="en-GB"/>
        </w:rPr>
      </w:pPr>
      <w:r w:rsidRPr="00213C67">
        <w:rPr>
          <w:lang w:val="en-GB"/>
        </w:rPr>
        <w:t>3.6 Pupils without allergies</w:t>
      </w:r>
    </w:p>
    <w:p w14:paraId="00E4A832" w14:textId="77777777" w:rsidR="00213C67" w:rsidRDefault="00213C67" w:rsidP="00213C67">
      <w:pPr>
        <w:pStyle w:val="1bodycopy10pt"/>
        <w:rPr>
          <w:lang w:val="en-GB"/>
        </w:rPr>
      </w:pPr>
      <w:bookmarkStart w:id="6" w:name="_Hlk132104773"/>
      <w:r w:rsidRPr="00B350BA">
        <w:rPr>
          <w:lang w:val="en-GB"/>
        </w:rPr>
        <w:t xml:space="preserve">These pupils are </w:t>
      </w:r>
      <w:r w:rsidRPr="00B350BA">
        <w:t>responsible</w:t>
      </w:r>
      <w:r w:rsidRPr="00B350BA">
        <w:rPr>
          <w:lang w:val="en-GB"/>
        </w:rPr>
        <w:t xml:space="preserve"> for:</w:t>
      </w:r>
    </w:p>
    <w:bookmarkEnd w:id="6"/>
    <w:p w14:paraId="4A4BB188" w14:textId="011593CF" w:rsidR="00213C67" w:rsidRPr="0060403F" w:rsidRDefault="00213C67" w:rsidP="0060403F">
      <w:pPr>
        <w:pStyle w:val="4Bulletedcopyblue"/>
        <w:rPr>
          <w:lang w:val="en-GB"/>
        </w:rPr>
      </w:pPr>
      <w:r>
        <w:rPr>
          <w:lang w:val="en-GB"/>
        </w:rPr>
        <w:t xml:space="preserve">Being aware of </w:t>
      </w:r>
      <w:r w:rsidRPr="00B350BA">
        <w:t>allergens</w:t>
      </w:r>
      <w:r>
        <w:rPr>
          <w:lang w:val="en-GB"/>
        </w:rPr>
        <w:t xml:space="preserve"> and the risk they pose to their peers</w:t>
      </w:r>
    </w:p>
    <w:p w14:paraId="2577D9EA" w14:textId="77777777" w:rsidR="00213C67" w:rsidRDefault="00213C67" w:rsidP="00213C67">
      <w:pPr>
        <w:pStyle w:val="1bodycopy10pt"/>
        <w:rPr>
          <w:lang w:val="en-GB"/>
        </w:rPr>
      </w:pPr>
      <w:r w:rsidRPr="00AC46F7">
        <w:rPr>
          <w:lang w:val="en-GB"/>
        </w:rPr>
        <w:t xml:space="preserve">Older pupils might </w:t>
      </w:r>
      <w:r>
        <w:rPr>
          <w:lang w:val="en-GB"/>
        </w:rPr>
        <w:t xml:space="preserve">also </w:t>
      </w:r>
      <w:r w:rsidRPr="00AC46F7">
        <w:rPr>
          <w:lang w:val="en-GB"/>
        </w:rPr>
        <w:t>be expected to support their peers and staff in the case of an emergency</w:t>
      </w:r>
      <w:r>
        <w:rPr>
          <w:lang w:val="en-GB"/>
        </w:rPr>
        <w:t>.</w:t>
      </w:r>
      <w:bookmarkStart w:id="7" w:name="_Toc138251159"/>
    </w:p>
    <w:p w14:paraId="26A94715" w14:textId="77777777" w:rsidR="00213C67" w:rsidRDefault="00213C67" w:rsidP="00213C67">
      <w:pPr>
        <w:pStyle w:val="1bodycopy10pt"/>
      </w:pPr>
    </w:p>
    <w:p w14:paraId="28DAE385" w14:textId="746A220D" w:rsidR="00213C67" w:rsidRPr="00213C67" w:rsidRDefault="00213C67" w:rsidP="00213C67">
      <w:pPr>
        <w:pStyle w:val="1bodycopy10pt"/>
        <w:rPr>
          <w:b/>
          <w:bCs/>
          <w:lang w:val="en-GB"/>
        </w:rPr>
      </w:pPr>
      <w:r w:rsidRPr="00213C67">
        <w:rPr>
          <w:b/>
          <w:bCs/>
        </w:rPr>
        <w:t>4. Assessing risk</w:t>
      </w:r>
      <w:bookmarkEnd w:id="7"/>
    </w:p>
    <w:p w14:paraId="70573470" w14:textId="77777777" w:rsidR="00213C67" w:rsidRDefault="00213C67" w:rsidP="00213C67">
      <w:pPr>
        <w:pStyle w:val="1bodycopy10pt"/>
        <w:rPr>
          <w:lang w:val="en-GB"/>
        </w:rPr>
      </w:pPr>
      <w:r>
        <w:rPr>
          <w:lang w:val="en-GB"/>
        </w:rPr>
        <w:t xml:space="preserve">The school will conduct a </w:t>
      </w:r>
      <w:r w:rsidRPr="00D5679F">
        <w:rPr>
          <w:lang w:val="en-GB"/>
        </w:rPr>
        <w:t>risk assessment</w:t>
      </w:r>
      <w:r>
        <w:rPr>
          <w:lang w:val="en-GB"/>
        </w:rPr>
        <w:t xml:space="preserve"> for any pupil at risk of anaphylaxis t</w:t>
      </w:r>
      <w:r w:rsidRPr="00977A07">
        <w:rPr>
          <w:lang w:val="en-GB"/>
        </w:rPr>
        <w:t>aking part in</w:t>
      </w:r>
      <w:r>
        <w:rPr>
          <w:lang w:val="en-GB"/>
        </w:rPr>
        <w:t>:</w:t>
      </w:r>
    </w:p>
    <w:p w14:paraId="5C83A5B2" w14:textId="77777777" w:rsidR="00213C67" w:rsidRDefault="00213C67" w:rsidP="00213C67">
      <w:pPr>
        <w:pStyle w:val="4Bulletedcopyblue"/>
        <w:rPr>
          <w:lang w:val="en-GB"/>
        </w:rPr>
      </w:pPr>
      <w:r>
        <w:rPr>
          <w:lang w:val="en-GB"/>
        </w:rPr>
        <w:t>Lessons such as food technology</w:t>
      </w:r>
    </w:p>
    <w:p w14:paraId="417884FE" w14:textId="77777777" w:rsidR="00213C67" w:rsidRDefault="00213C67" w:rsidP="00213C67">
      <w:pPr>
        <w:pStyle w:val="4Bulletedcopyblue"/>
        <w:rPr>
          <w:lang w:val="en-GB"/>
        </w:rPr>
      </w:pPr>
      <w:r>
        <w:rPr>
          <w:lang w:val="en-GB"/>
        </w:rPr>
        <w:t>Science experiments involving foods</w:t>
      </w:r>
    </w:p>
    <w:p w14:paraId="4792CA42" w14:textId="77777777" w:rsidR="00213C67" w:rsidRDefault="00213C67" w:rsidP="00213C67">
      <w:pPr>
        <w:pStyle w:val="4Bulletedcopyblue"/>
        <w:rPr>
          <w:lang w:val="en-GB"/>
        </w:rPr>
      </w:pPr>
      <w:r>
        <w:rPr>
          <w:lang w:val="en-GB"/>
        </w:rPr>
        <w:t>Crafts using food packaging</w:t>
      </w:r>
    </w:p>
    <w:p w14:paraId="6566127A" w14:textId="77777777" w:rsidR="00213C67" w:rsidRDefault="00213C67" w:rsidP="00213C67">
      <w:pPr>
        <w:pStyle w:val="4Bulletedcopyblue"/>
        <w:rPr>
          <w:lang w:val="en-GB"/>
        </w:rPr>
      </w:pPr>
      <w:r>
        <w:rPr>
          <w:lang w:val="en-GB"/>
        </w:rPr>
        <w:t>Off-site events and s</w:t>
      </w:r>
      <w:r w:rsidRPr="00977A07">
        <w:rPr>
          <w:lang w:val="en-GB"/>
        </w:rPr>
        <w:t>chool trip</w:t>
      </w:r>
      <w:r>
        <w:rPr>
          <w:lang w:val="en-GB"/>
        </w:rPr>
        <w:t>s</w:t>
      </w:r>
    </w:p>
    <w:p w14:paraId="17DFBD9F" w14:textId="77777777" w:rsidR="00213C67" w:rsidRPr="00977A07" w:rsidRDefault="00213C67" w:rsidP="00213C67">
      <w:pPr>
        <w:pStyle w:val="4Bulletedcopyblue"/>
        <w:rPr>
          <w:lang w:val="en-GB"/>
        </w:rPr>
      </w:pPr>
      <w:r>
        <w:rPr>
          <w:lang w:val="en-GB"/>
        </w:rPr>
        <w:lastRenderedPageBreak/>
        <w:t>Any other</w:t>
      </w:r>
      <w:r w:rsidRPr="00977A07">
        <w:rPr>
          <w:lang w:val="en-GB"/>
        </w:rPr>
        <w:t xml:space="preserve"> activities</w:t>
      </w:r>
      <w:r>
        <w:rPr>
          <w:lang w:val="en-GB"/>
        </w:rPr>
        <w:t xml:space="preserve"> involving animals or food, such as animal handling experiences or baking</w:t>
      </w:r>
    </w:p>
    <w:p w14:paraId="744515D9" w14:textId="77777777" w:rsidR="00213C67" w:rsidRDefault="00213C67" w:rsidP="00213C67">
      <w:pPr>
        <w:pStyle w:val="1bodycopy10pt"/>
        <w:rPr>
          <w:lang w:val="en-GB"/>
        </w:rPr>
      </w:pPr>
      <w:r>
        <w:rPr>
          <w:lang w:val="en-GB"/>
        </w:rPr>
        <w:t xml:space="preserve">A risk assessment for any pupil at risk of an allergic reaction will also be carried out where a visitor requires a guide dog. </w:t>
      </w:r>
      <w:bookmarkStart w:id="8" w:name="_Toc138251160"/>
    </w:p>
    <w:p w14:paraId="223AF730" w14:textId="77777777" w:rsidR="00213C67" w:rsidRDefault="00213C67" w:rsidP="00213C67">
      <w:pPr>
        <w:pStyle w:val="1bodycopy10pt"/>
      </w:pPr>
    </w:p>
    <w:p w14:paraId="543A5E97" w14:textId="077EB038" w:rsidR="00213C67" w:rsidRPr="00213C67" w:rsidRDefault="00213C67" w:rsidP="00213C67">
      <w:pPr>
        <w:pStyle w:val="1bodycopy10pt"/>
        <w:rPr>
          <w:b/>
          <w:bCs/>
          <w:lang w:val="en-GB"/>
        </w:rPr>
      </w:pPr>
      <w:r w:rsidRPr="00213C67">
        <w:rPr>
          <w:b/>
          <w:bCs/>
        </w:rPr>
        <w:t>5. Managing risk</w:t>
      </w:r>
      <w:bookmarkEnd w:id="8"/>
    </w:p>
    <w:p w14:paraId="5D95DDE6" w14:textId="7A1FB313" w:rsidR="00213C67" w:rsidRDefault="0060403F" w:rsidP="00213C67">
      <w:pPr>
        <w:pStyle w:val="1bodycopy10pt"/>
        <w:rPr>
          <w:lang w:val="en-GB"/>
        </w:rPr>
      </w:pPr>
      <w:r>
        <w:rPr>
          <w:rFonts w:ascii="Segoe UI" w:hAnsi="Segoe UI" w:cs="Segoe UI"/>
          <w:shd w:val="clear" w:color="auto" w:fill="FFFFFF"/>
        </w:rPr>
        <w:t xml:space="preserve">We </w:t>
      </w:r>
      <w:proofErr w:type="spellStart"/>
      <w:r>
        <w:rPr>
          <w:rFonts w:ascii="Segoe UI" w:hAnsi="Segoe UI" w:cs="Segoe UI"/>
          <w:shd w:val="clear" w:color="auto" w:fill="FFFFFF"/>
        </w:rPr>
        <w:t>recognise</w:t>
      </w:r>
      <w:proofErr w:type="spellEnd"/>
      <w:r>
        <w:rPr>
          <w:rFonts w:ascii="Segoe UI" w:hAnsi="Segoe UI" w:cs="Segoe UI"/>
          <w:shd w:val="clear" w:color="auto" w:fill="FFFFFF"/>
        </w:rPr>
        <w:t xml:space="preserve"> that effective risk management is essential to protecting pupils with allergies and reducing the likelihood of accidental exposure. The school will identify and assess potential allergy risks across all areas of school life, including classrooms, the dining hall, food preparation and consumption, playtimes, practical activities, educational visits, clubs, celebrations and special events. Individual risk assessments and healthcare plans will be developed where appropriate, in partnership with parents and </w:t>
      </w:r>
      <w:proofErr w:type="spellStart"/>
      <w:r>
        <w:rPr>
          <w:rFonts w:ascii="Segoe UI" w:hAnsi="Segoe UI" w:cs="Segoe UI"/>
          <w:shd w:val="clear" w:color="auto" w:fill="FFFFFF"/>
        </w:rPr>
        <w:t>carers</w:t>
      </w:r>
      <w:proofErr w:type="spellEnd"/>
      <w:r>
        <w:rPr>
          <w:rFonts w:ascii="Segoe UI" w:hAnsi="Segoe UI" w:cs="Segoe UI"/>
          <w:shd w:val="clear" w:color="auto" w:fill="FFFFFF"/>
        </w:rPr>
        <w:t>, and will be reviewed regularly or whenever a child’s needs change. </w:t>
      </w:r>
    </w:p>
    <w:p w14:paraId="685A2BF1" w14:textId="67B22004" w:rsidR="00213C67" w:rsidRPr="0079237B" w:rsidRDefault="00213C67" w:rsidP="00213C67">
      <w:pPr>
        <w:pStyle w:val="1bodycopy10pt"/>
        <w:rPr>
          <w:lang w:val="en-GB"/>
        </w:rPr>
      </w:pPr>
      <w:r>
        <w:rPr>
          <w:lang w:val="en-GB"/>
        </w:rPr>
        <w:t>5.1 Hygiene procedures</w:t>
      </w:r>
    </w:p>
    <w:p w14:paraId="6654ACA4" w14:textId="77777777" w:rsidR="00213C67" w:rsidRDefault="00213C67" w:rsidP="00213C67">
      <w:pPr>
        <w:pStyle w:val="4Bulletedcopyblue"/>
        <w:rPr>
          <w:lang w:val="en-GB"/>
        </w:rPr>
      </w:pPr>
      <w:r>
        <w:rPr>
          <w:lang w:val="en-GB"/>
        </w:rPr>
        <w:t>P</w:t>
      </w:r>
      <w:r w:rsidRPr="0079237B">
        <w:rPr>
          <w:lang w:val="en-GB"/>
        </w:rPr>
        <w:t>upils</w:t>
      </w:r>
      <w:r>
        <w:rPr>
          <w:lang w:val="en-GB"/>
        </w:rPr>
        <w:t xml:space="preserve"> are reminded</w:t>
      </w:r>
      <w:r w:rsidRPr="0079237B">
        <w:rPr>
          <w:lang w:val="en-GB"/>
        </w:rPr>
        <w:t xml:space="preserve"> to </w:t>
      </w:r>
      <w:r w:rsidRPr="00B350BA">
        <w:t>wash</w:t>
      </w:r>
      <w:r w:rsidRPr="0079237B">
        <w:rPr>
          <w:lang w:val="en-GB"/>
        </w:rPr>
        <w:t xml:space="preserve"> their hands before and after eating</w:t>
      </w:r>
    </w:p>
    <w:p w14:paraId="59700597" w14:textId="77777777" w:rsidR="00213C67" w:rsidRPr="0079237B" w:rsidRDefault="00213C67" w:rsidP="00213C67">
      <w:pPr>
        <w:pStyle w:val="4Bulletedcopyblue"/>
        <w:rPr>
          <w:lang w:val="en-GB"/>
        </w:rPr>
      </w:pPr>
      <w:r>
        <w:rPr>
          <w:lang w:val="en-GB"/>
        </w:rPr>
        <w:t>Sharing of food is not allowed</w:t>
      </w:r>
    </w:p>
    <w:p w14:paraId="6B7EC886" w14:textId="77777777" w:rsidR="00213C67" w:rsidRDefault="00213C67" w:rsidP="00213C67">
      <w:pPr>
        <w:pStyle w:val="4Bulletedcopyblue"/>
        <w:rPr>
          <w:lang w:val="en-GB"/>
        </w:rPr>
      </w:pPr>
      <w:r>
        <w:rPr>
          <w:lang w:val="en-GB"/>
        </w:rPr>
        <w:t>P</w:t>
      </w:r>
      <w:r w:rsidRPr="0079237B">
        <w:rPr>
          <w:lang w:val="en-GB"/>
        </w:rPr>
        <w:t xml:space="preserve">upils </w:t>
      </w:r>
      <w:r>
        <w:rPr>
          <w:lang w:val="en-GB"/>
        </w:rPr>
        <w:t>have</w:t>
      </w:r>
      <w:r w:rsidRPr="0079237B">
        <w:rPr>
          <w:lang w:val="en-GB"/>
        </w:rPr>
        <w:t xml:space="preserve"> their own named water bottles</w:t>
      </w:r>
    </w:p>
    <w:p w14:paraId="634757C6" w14:textId="30B00363" w:rsidR="00213C67" w:rsidRPr="00213C67" w:rsidRDefault="00213C67" w:rsidP="00213C67">
      <w:pPr>
        <w:pStyle w:val="4Bulletedcopyblue"/>
        <w:numPr>
          <w:ilvl w:val="0"/>
          <w:numId w:val="0"/>
        </w:numPr>
        <w:rPr>
          <w:lang w:val="en-GB"/>
        </w:rPr>
      </w:pPr>
      <w:r w:rsidRPr="00213C67">
        <w:rPr>
          <w:lang w:val="en-GB"/>
        </w:rPr>
        <w:t>5.2 Catering</w:t>
      </w:r>
    </w:p>
    <w:p w14:paraId="42FF2EEE" w14:textId="77777777" w:rsidR="00213C67" w:rsidRDefault="00213C67" w:rsidP="00213C67">
      <w:pPr>
        <w:pStyle w:val="1bodycopy10pt"/>
        <w:rPr>
          <w:lang w:val="en-GB"/>
        </w:rPr>
      </w:pPr>
      <w:r>
        <w:rPr>
          <w:lang w:val="en-GB"/>
        </w:rPr>
        <w:t>The school is committed to providing safe food options to meet the dietary needs of pupils with allergies.</w:t>
      </w:r>
    </w:p>
    <w:p w14:paraId="52B83ECB" w14:textId="77777777" w:rsidR="00213C67" w:rsidRDefault="00213C67" w:rsidP="00213C67">
      <w:pPr>
        <w:pStyle w:val="4Bulletedcopyblue"/>
        <w:rPr>
          <w:lang w:val="en-GB"/>
        </w:rPr>
      </w:pPr>
      <w:r>
        <w:rPr>
          <w:lang w:val="en-GB"/>
        </w:rPr>
        <w:t>Catering staff receive appropriate training and are able to identify pupils with allergies</w:t>
      </w:r>
    </w:p>
    <w:p w14:paraId="014DE5E4" w14:textId="77777777" w:rsidR="00213C67" w:rsidRDefault="00213C67" w:rsidP="00213C67">
      <w:pPr>
        <w:pStyle w:val="4Bulletedcopyblue"/>
        <w:rPr>
          <w:lang w:val="en-GB"/>
        </w:rPr>
      </w:pPr>
      <w:r>
        <w:rPr>
          <w:lang w:val="en-GB"/>
        </w:rPr>
        <w:t>School menus are available for parents/carers to view with ingredients clearly labelled</w:t>
      </w:r>
    </w:p>
    <w:p w14:paraId="2478FDC6" w14:textId="77777777" w:rsidR="00213C67" w:rsidRPr="001D4D3C" w:rsidRDefault="00213C67" w:rsidP="00213C67">
      <w:pPr>
        <w:pStyle w:val="4Bulletedcopyblue"/>
        <w:rPr>
          <w:lang w:val="en-GB"/>
        </w:rPr>
      </w:pPr>
      <w:r>
        <w:rPr>
          <w:lang w:eastAsia="en-GB"/>
        </w:rPr>
        <w:t>Where changes are made to school menus, we will make sure these continue to meet any special dietary needs of pupils</w:t>
      </w:r>
    </w:p>
    <w:p w14:paraId="50AC5345" w14:textId="77777777" w:rsidR="00213C67" w:rsidRPr="004D265C" w:rsidRDefault="00213C67" w:rsidP="00213C67">
      <w:pPr>
        <w:pStyle w:val="4Bulletedcopyblue"/>
        <w:rPr>
          <w:lang w:val="en-GB"/>
        </w:rPr>
      </w:pPr>
      <w:r>
        <w:rPr>
          <w:lang w:val="en-GB"/>
        </w:rPr>
        <w:t xml:space="preserve">Food allergen information relating to the ‘top 14’ allergens is displayed on the packaging of all food products, allowing pupils and staff to make safer choices. </w:t>
      </w:r>
      <w:r w:rsidRPr="004D265C">
        <w:rPr>
          <w:color w:val="242424"/>
          <w:shd w:val="clear" w:color="auto" w:fill="FFFFFF"/>
        </w:rPr>
        <w:t>Allergen information labelling will follow all </w:t>
      </w:r>
      <w:hyperlink r:id="rId15" w:tgtFrame="_blank" w:tooltip="legal requirements" w:history="1">
        <w:r w:rsidRPr="004D265C">
          <w:rPr>
            <w:rStyle w:val="Hyperlink"/>
          </w:rPr>
          <w:t>legal requirements</w:t>
        </w:r>
      </w:hyperlink>
      <w:r w:rsidRPr="004D265C">
        <w:rPr>
          <w:color w:val="242424"/>
          <w:shd w:val="clear" w:color="auto" w:fill="FFFFFF"/>
        </w:rPr>
        <w:t> that apply to naming the food and listing ingredients, as outlined by the Food Standards Agency (FSA)</w:t>
      </w:r>
    </w:p>
    <w:p w14:paraId="78BF9D6B" w14:textId="77777777" w:rsidR="00213C67" w:rsidRDefault="00213C67" w:rsidP="00213C67">
      <w:pPr>
        <w:pStyle w:val="4Bulletedcopyblue"/>
        <w:rPr>
          <w:lang w:val="en-GB"/>
        </w:rPr>
      </w:pPr>
      <w:r>
        <w:rPr>
          <w:lang w:val="en-GB"/>
        </w:rPr>
        <w:t>Catering staff follow hygiene and allergy procedures when preparing food to avoid cross-contamination</w:t>
      </w:r>
    </w:p>
    <w:p w14:paraId="63C164DC" w14:textId="2FA219AC" w:rsidR="00213C67" w:rsidRPr="00213C67" w:rsidRDefault="00213C67" w:rsidP="00213C67">
      <w:pPr>
        <w:pStyle w:val="4Bulletedcopyblue"/>
        <w:numPr>
          <w:ilvl w:val="0"/>
          <w:numId w:val="0"/>
        </w:numPr>
        <w:rPr>
          <w:lang w:val="en-GB"/>
        </w:rPr>
      </w:pPr>
      <w:r w:rsidRPr="00213C67">
        <w:rPr>
          <w:lang w:val="en-GB"/>
        </w:rPr>
        <w:t>5.3 Food restrictions</w:t>
      </w:r>
    </w:p>
    <w:p w14:paraId="3F957BB9" w14:textId="0D22FF7D" w:rsidR="0060403F" w:rsidRPr="0060403F" w:rsidRDefault="0060403F" w:rsidP="00213C67">
      <w:pPr>
        <w:pStyle w:val="1bodycopy10pt"/>
        <w:rPr>
          <w:rFonts w:cs="Arial"/>
          <w:lang w:val="en-GB"/>
        </w:rPr>
      </w:pPr>
      <w:r w:rsidRPr="0060403F">
        <w:rPr>
          <w:rFonts w:cs="Arial"/>
          <w:shd w:val="clear" w:color="auto" w:fill="FFFFFF"/>
        </w:rPr>
        <w:t xml:space="preserve">To ensure the safety and wellbeing of all pupils, our school takes all food allergies and dietary restrictions seriously. We operate a strict nut-free policy and ask parents and </w:t>
      </w:r>
      <w:proofErr w:type="spellStart"/>
      <w:r w:rsidRPr="0060403F">
        <w:rPr>
          <w:rFonts w:cs="Arial"/>
          <w:shd w:val="clear" w:color="auto" w:fill="FFFFFF"/>
        </w:rPr>
        <w:t>carers</w:t>
      </w:r>
      <w:proofErr w:type="spellEnd"/>
      <w:r w:rsidRPr="0060403F">
        <w:rPr>
          <w:rFonts w:cs="Arial"/>
          <w:shd w:val="clear" w:color="auto" w:fill="FFFFFF"/>
        </w:rPr>
        <w:t xml:space="preserve"> not to send food products containing nuts or peanuts into school. When carrying out cooking, baking, food tasting, or other food-related activities, staff will check pupils’ allergy and dietary requirements in advance and ensure that appropriate precautions are taken to prevent cross-contamination. </w:t>
      </w:r>
    </w:p>
    <w:p w14:paraId="01A24BED" w14:textId="37833503" w:rsidR="00213C67" w:rsidRDefault="00213C67" w:rsidP="00213C67">
      <w:pPr>
        <w:pStyle w:val="1bodycopy10pt"/>
        <w:rPr>
          <w:lang w:val="en-GB"/>
        </w:rPr>
      </w:pPr>
      <w:r>
        <w:rPr>
          <w:lang w:val="en-GB"/>
        </w:rPr>
        <w:t>We acknowledge that it is impractical to enforce an allergen-free school. However, we would like to encourage pupils and staff to avoid certain high-risk foods to reduce the chances of someone experiencing a reaction. These foods include:</w:t>
      </w:r>
    </w:p>
    <w:p w14:paraId="4A4761BE" w14:textId="77777777" w:rsidR="00213C67" w:rsidRDefault="00213C67" w:rsidP="00213C67">
      <w:pPr>
        <w:pStyle w:val="4Bulletedcopyblue"/>
        <w:rPr>
          <w:lang w:val="en-GB"/>
        </w:rPr>
      </w:pPr>
      <w:r>
        <w:rPr>
          <w:lang w:val="en-GB"/>
        </w:rPr>
        <w:t>Packaged nuts</w:t>
      </w:r>
    </w:p>
    <w:p w14:paraId="2F7D9B07" w14:textId="77777777" w:rsidR="00213C67" w:rsidRDefault="00213C67" w:rsidP="00213C67">
      <w:pPr>
        <w:pStyle w:val="4Bulletedcopyblue"/>
        <w:rPr>
          <w:lang w:val="en-GB"/>
        </w:rPr>
      </w:pPr>
      <w:r>
        <w:rPr>
          <w:lang w:val="en-GB"/>
        </w:rPr>
        <w:t>Cereal, granola or chocolate bars containing nuts</w:t>
      </w:r>
    </w:p>
    <w:p w14:paraId="00B13B28" w14:textId="77777777" w:rsidR="00213C67" w:rsidRDefault="00213C67" w:rsidP="00213C67">
      <w:pPr>
        <w:pStyle w:val="4Bulletedcopyblue"/>
        <w:rPr>
          <w:lang w:val="en-GB"/>
        </w:rPr>
      </w:pPr>
      <w:r>
        <w:rPr>
          <w:lang w:val="en-GB"/>
        </w:rPr>
        <w:t>Peanut butter or chocolate spreads containing nuts</w:t>
      </w:r>
    </w:p>
    <w:p w14:paraId="2A371851" w14:textId="77777777" w:rsidR="00213C67" w:rsidRPr="003F5E3C" w:rsidRDefault="00213C67" w:rsidP="00213C67">
      <w:pPr>
        <w:pStyle w:val="4Bulletedcopyblue"/>
        <w:rPr>
          <w:lang w:val="en-GB"/>
        </w:rPr>
      </w:pPr>
      <w:r>
        <w:rPr>
          <w:lang w:val="en-GB"/>
        </w:rPr>
        <w:t>Peanut-based sauces, such as satay</w:t>
      </w:r>
    </w:p>
    <w:p w14:paraId="1EACAA67" w14:textId="77777777" w:rsidR="00213C67" w:rsidRDefault="00213C67" w:rsidP="00213C67">
      <w:pPr>
        <w:pStyle w:val="4Bulletedcopyblue"/>
        <w:rPr>
          <w:lang w:val="en-GB"/>
        </w:rPr>
      </w:pPr>
      <w:r>
        <w:rPr>
          <w:lang w:val="en-GB"/>
        </w:rPr>
        <w:t>Sesame seeds and foods containing sesame seeds</w:t>
      </w:r>
    </w:p>
    <w:p w14:paraId="611201A1" w14:textId="77777777" w:rsidR="00213C67" w:rsidRDefault="00213C67" w:rsidP="00213C67">
      <w:pPr>
        <w:pStyle w:val="1bodycopy10pt"/>
        <w:rPr>
          <w:lang w:val="en-GB"/>
        </w:rPr>
      </w:pPr>
      <w:r>
        <w:rPr>
          <w:lang w:val="en-GB"/>
        </w:rPr>
        <w:lastRenderedPageBreak/>
        <w:t>If a pupil brings these foods into school, they may be asked to eat them away from others to minimise the risk, or the food may be confiscated.</w:t>
      </w:r>
    </w:p>
    <w:p w14:paraId="4BE951E6" w14:textId="7908BB62" w:rsidR="00213C67" w:rsidRDefault="00213C67" w:rsidP="0060403F">
      <w:pPr>
        <w:pStyle w:val="4Bulletedcopyblue"/>
        <w:numPr>
          <w:ilvl w:val="0"/>
          <w:numId w:val="0"/>
        </w:numPr>
        <w:ind w:left="170" w:hanging="170"/>
        <w:rPr>
          <w:lang w:val="en-GB"/>
        </w:rPr>
      </w:pPr>
      <w:r>
        <w:rPr>
          <w:lang w:val="en-GB"/>
        </w:rPr>
        <w:t>5.4 Insect bites/stings</w:t>
      </w:r>
    </w:p>
    <w:p w14:paraId="50F7BDB8" w14:textId="77777777" w:rsidR="00213C67" w:rsidRDefault="00213C67" w:rsidP="00213C67">
      <w:pPr>
        <w:pStyle w:val="4Bulletedcopyblue"/>
        <w:numPr>
          <w:ilvl w:val="0"/>
          <w:numId w:val="0"/>
        </w:numPr>
        <w:rPr>
          <w:lang w:val="en-GB"/>
        </w:rPr>
      </w:pPr>
      <w:r>
        <w:rPr>
          <w:lang w:val="en-GB"/>
        </w:rPr>
        <w:t>When outdoors:</w:t>
      </w:r>
    </w:p>
    <w:p w14:paraId="4B361B87" w14:textId="77777777" w:rsidR="00213C67" w:rsidRDefault="00213C67" w:rsidP="00213C67">
      <w:pPr>
        <w:pStyle w:val="4Bulletedcopyblue"/>
        <w:rPr>
          <w:lang w:val="en-GB"/>
        </w:rPr>
      </w:pPr>
      <w:r>
        <w:rPr>
          <w:lang w:val="en-GB"/>
        </w:rPr>
        <w:t>Shoes should always be worn</w:t>
      </w:r>
    </w:p>
    <w:p w14:paraId="26BB04C6" w14:textId="77777777" w:rsidR="00213C67" w:rsidRDefault="00213C67" w:rsidP="00213C67">
      <w:pPr>
        <w:pStyle w:val="4Bulletedcopyblue"/>
        <w:rPr>
          <w:lang w:val="en-GB"/>
        </w:rPr>
      </w:pPr>
      <w:r>
        <w:rPr>
          <w:lang w:val="en-GB"/>
        </w:rPr>
        <w:t>Food and drink should be covered</w:t>
      </w:r>
    </w:p>
    <w:p w14:paraId="23A9CFE9" w14:textId="6A291DBF" w:rsidR="00213C67" w:rsidRDefault="00213C67" w:rsidP="0060403F">
      <w:pPr>
        <w:pStyle w:val="4Bulletedcopyblue"/>
        <w:numPr>
          <w:ilvl w:val="0"/>
          <w:numId w:val="0"/>
        </w:numPr>
        <w:rPr>
          <w:lang w:val="en-GB"/>
        </w:rPr>
      </w:pPr>
      <w:r w:rsidRPr="00213C67">
        <w:rPr>
          <w:lang w:val="en-GB"/>
        </w:rPr>
        <w:t>5.5 Animals</w:t>
      </w:r>
    </w:p>
    <w:p w14:paraId="4499EA39" w14:textId="77777777" w:rsidR="00213C67" w:rsidRDefault="00213C67" w:rsidP="00213C67">
      <w:pPr>
        <w:pStyle w:val="4Bulletedcopyblue"/>
        <w:rPr>
          <w:lang w:val="en-GB"/>
        </w:rPr>
      </w:pPr>
      <w:r>
        <w:rPr>
          <w:lang w:val="en-GB"/>
        </w:rPr>
        <w:t xml:space="preserve">All pupils will always wash hands after interacting with animals to avoid putting pupils with allergies at risk through later contact </w:t>
      </w:r>
    </w:p>
    <w:p w14:paraId="1ACD5655" w14:textId="5275A849" w:rsidR="00213C67" w:rsidRDefault="00213C67" w:rsidP="00213C67">
      <w:pPr>
        <w:pStyle w:val="4Bulletedcopyblue"/>
        <w:rPr>
          <w:lang w:val="en-GB"/>
        </w:rPr>
      </w:pPr>
      <w:r>
        <w:rPr>
          <w:lang w:val="en-GB"/>
        </w:rPr>
        <w:t>Pupils with animal allergies will not interact with animals</w:t>
      </w:r>
    </w:p>
    <w:p w14:paraId="34B5AAE2" w14:textId="382266C5" w:rsidR="00213C67" w:rsidRPr="00213C67" w:rsidRDefault="00213C67" w:rsidP="00213C67">
      <w:pPr>
        <w:pStyle w:val="4Bulletedcopyblue"/>
        <w:numPr>
          <w:ilvl w:val="0"/>
          <w:numId w:val="0"/>
        </w:numPr>
        <w:rPr>
          <w:lang w:val="en-GB"/>
        </w:rPr>
      </w:pPr>
      <w:r w:rsidRPr="00213C67">
        <w:rPr>
          <w:lang w:val="en-GB"/>
        </w:rPr>
        <w:t xml:space="preserve">5.6 Support for mental health </w:t>
      </w:r>
    </w:p>
    <w:p w14:paraId="416984DF" w14:textId="77777777" w:rsidR="00213C67" w:rsidRDefault="00213C67" w:rsidP="00213C67">
      <w:pPr>
        <w:pStyle w:val="1bodycopy10pt"/>
        <w:rPr>
          <w:lang w:val="en-GB"/>
        </w:rPr>
      </w:pPr>
      <w:r>
        <w:rPr>
          <w:lang w:val="en-GB"/>
        </w:rPr>
        <w:t>Pupils with allergies will have additional support through:</w:t>
      </w:r>
    </w:p>
    <w:p w14:paraId="081B26A6" w14:textId="77777777" w:rsidR="00213C67" w:rsidRPr="00673B2E" w:rsidRDefault="00213C67" w:rsidP="00213C67">
      <w:pPr>
        <w:pStyle w:val="4Bulletedcopyblue"/>
        <w:rPr>
          <w:lang w:val="en-GB"/>
        </w:rPr>
      </w:pPr>
      <w:r w:rsidRPr="00673B2E">
        <w:rPr>
          <w:lang w:val="en-GB"/>
        </w:rPr>
        <w:t>Pastoral care</w:t>
      </w:r>
    </w:p>
    <w:p w14:paraId="3AF8816A" w14:textId="77777777" w:rsidR="00213C67" w:rsidRDefault="00213C67" w:rsidP="00213C67">
      <w:pPr>
        <w:pStyle w:val="4Bulletedcopyblue"/>
        <w:rPr>
          <w:lang w:val="en-GB"/>
        </w:rPr>
      </w:pPr>
      <w:r w:rsidRPr="00673B2E">
        <w:rPr>
          <w:lang w:val="en-GB"/>
        </w:rPr>
        <w:t>Regular check-ins with their [class teacher/form tutor/etc.]</w:t>
      </w:r>
    </w:p>
    <w:p w14:paraId="355D8696" w14:textId="6A8991B4" w:rsidR="00213C67" w:rsidRPr="00213C67" w:rsidRDefault="00213C67" w:rsidP="00213C67">
      <w:pPr>
        <w:pStyle w:val="4Bulletedcopyblue"/>
        <w:numPr>
          <w:ilvl w:val="0"/>
          <w:numId w:val="0"/>
        </w:numPr>
        <w:rPr>
          <w:lang w:val="en-GB"/>
        </w:rPr>
      </w:pPr>
      <w:r w:rsidRPr="00213C67">
        <w:rPr>
          <w:lang w:val="en-GB"/>
        </w:rPr>
        <w:t>5.7 Events and school trips</w:t>
      </w:r>
    </w:p>
    <w:p w14:paraId="60010002" w14:textId="77777777" w:rsidR="00213C67" w:rsidRDefault="00213C67" w:rsidP="00213C67">
      <w:pPr>
        <w:pStyle w:val="4Bulletedcopyblue"/>
        <w:rPr>
          <w:lang w:val="en-GB"/>
        </w:rPr>
      </w:pPr>
      <w:r w:rsidRPr="00B64860">
        <w:rPr>
          <w:lang w:val="en-GB"/>
        </w:rPr>
        <w:t>For events</w:t>
      </w:r>
      <w:r>
        <w:rPr>
          <w:lang w:val="en-GB"/>
        </w:rPr>
        <w:t>, including ones</w:t>
      </w:r>
      <w:r w:rsidRPr="00B64860">
        <w:rPr>
          <w:lang w:val="en-GB"/>
        </w:rPr>
        <w:t xml:space="preserve"> that take place outside of the school</w:t>
      </w:r>
      <w:r>
        <w:rPr>
          <w:lang w:val="en-GB"/>
        </w:rPr>
        <w:t>, and school trips</w:t>
      </w:r>
      <w:r w:rsidRPr="00B64860">
        <w:rPr>
          <w:lang w:val="en-GB"/>
        </w:rPr>
        <w:t>, no pupils with allergies will be excluded from taking part</w:t>
      </w:r>
    </w:p>
    <w:p w14:paraId="216A2C90" w14:textId="77777777" w:rsidR="00213C67" w:rsidRDefault="00213C67" w:rsidP="00213C67">
      <w:pPr>
        <w:pStyle w:val="4Bulletedcopyblue"/>
        <w:rPr>
          <w:lang w:val="en-GB"/>
        </w:rPr>
      </w:pPr>
      <w:r w:rsidRPr="00B64860">
        <w:rPr>
          <w:lang w:val="en-GB"/>
        </w:rPr>
        <w:t>The school will plan accordingly for all events</w:t>
      </w:r>
      <w:r>
        <w:rPr>
          <w:lang w:val="en-GB"/>
        </w:rPr>
        <w:t xml:space="preserve"> and school trips,</w:t>
      </w:r>
      <w:r w:rsidRPr="00B64860">
        <w:rPr>
          <w:lang w:val="en-GB"/>
        </w:rPr>
        <w:t xml:space="preserve"> and arrange for the staff members involved to be aware of pupils</w:t>
      </w:r>
      <w:r>
        <w:rPr>
          <w:lang w:val="en-GB"/>
        </w:rPr>
        <w:t>’</w:t>
      </w:r>
      <w:r w:rsidRPr="00B64860">
        <w:rPr>
          <w:lang w:val="en-GB"/>
        </w:rPr>
        <w:t xml:space="preserve"> allergies and to have received adequate training</w:t>
      </w:r>
    </w:p>
    <w:p w14:paraId="119CD1B1" w14:textId="77777777" w:rsidR="00213C67" w:rsidRDefault="00213C67" w:rsidP="00213C67">
      <w:pPr>
        <w:pStyle w:val="4Bulletedcopyblue"/>
        <w:rPr>
          <w:lang w:val="en-GB"/>
        </w:rPr>
      </w:pPr>
      <w:r>
        <w:rPr>
          <w:lang w:val="en-GB"/>
        </w:rPr>
        <w:t>Appropriate measures will be taken in line with the schools AAI protocols for off-site events and school trips (see section 7.5)</w:t>
      </w:r>
      <w:bookmarkStart w:id="9" w:name="_Toc138251161"/>
    </w:p>
    <w:p w14:paraId="70B5BF74" w14:textId="77777777" w:rsidR="00213C67" w:rsidRDefault="00213C67" w:rsidP="00213C67">
      <w:pPr>
        <w:pStyle w:val="4Bulletedcopyblue"/>
        <w:numPr>
          <w:ilvl w:val="0"/>
          <w:numId w:val="0"/>
        </w:numPr>
      </w:pPr>
    </w:p>
    <w:p w14:paraId="18EAF94A" w14:textId="6C3963C7" w:rsidR="00213C67" w:rsidRPr="00213C67" w:rsidRDefault="00213C67" w:rsidP="00213C67">
      <w:pPr>
        <w:pStyle w:val="4Bulletedcopyblue"/>
        <w:numPr>
          <w:ilvl w:val="0"/>
          <w:numId w:val="0"/>
        </w:numPr>
        <w:rPr>
          <w:b/>
          <w:bCs/>
        </w:rPr>
      </w:pPr>
      <w:r w:rsidRPr="00213C67">
        <w:rPr>
          <w:b/>
          <w:bCs/>
        </w:rPr>
        <w:t>6. Procedures for handling an allergic reaction</w:t>
      </w:r>
      <w:bookmarkEnd w:id="9"/>
    </w:p>
    <w:p w14:paraId="08BD54A9" w14:textId="528A2645" w:rsidR="00213C67" w:rsidRPr="00233C2F" w:rsidRDefault="00213C67" w:rsidP="00213C67">
      <w:pPr>
        <w:pStyle w:val="4Bulletedcopyblue"/>
        <w:numPr>
          <w:ilvl w:val="0"/>
          <w:numId w:val="0"/>
        </w:numPr>
        <w:rPr>
          <w:lang w:val="en-GB"/>
        </w:rPr>
      </w:pPr>
      <w:r w:rsidRPr="00233C2F">
        <w:rPr>
          <w:lang w:val="en-GB"/>
        </w:rPr>
        <w:t>6.1 Register of pupils with AAIs</w:t>
      </w:r>
    </w:p>
    <w:p w14:paraId="62657B18" w14:textId="71D1EBF4" w:rsidR="00213C67" w:rsidRDefault="00213C67" w:rsidP="00213C67">
      <w:pPr>
        <w:pStyle w:val="1bodycopy10pt"/>
        <w:rPr>
          <w:lang w:val="en-GB"/>
        </w:rPr>
      </w:pPr>
    </w:p>
    <w:p w14:paraId="6A3032E9" w14:textId="77777777" w:rsidR="00213C67" w:rsidRPr="00EF57B8" w:rsidRDefault="00213C67" w:rsidP="00213C67">
      <w:pPr>
        <w:pStyle w:val="4Bulletedcopyblue"/>
        <w:rPr>
          <w:lang w:val="en-GB"/>
        </w:rPr>
      </w:pPr>
      <w:r>
        <w:rPr>
          <w:lang w:val="en-GB"/>
        </w:rPr>
        <w:t xml:space="preserve">The school maintains a register of pupils who have been prescribed AAIs or where a doctor has provided a written plan recommending AAIs to be used in the event of anaphylaxis. </w:t>
      </w:r>
      <w:r w:rsidRPr="00EF57B8">
        <w:rPr>
          <w:lang w:val="en-GB"/>
        </w:rPr>
        <w:t>The register include</w:t>
      </w:r>
      <w:r>
        <w:rPr>
          <w:lang w:val="en-GB"/>
        </w:rPr>
        <w:t>s</w:t>
      </w:r>
      <w:r w:rsidRPr="00EF57B8">
        <w:rPr>
          <w:lang w:val="en-GB"/>
        </w:rPr>
        <w:t>:</w:t>
      </w:r>
    </w:p>
    <w:p w14:paraId="561E0AA8" w14:textId="77777777" w:rsidR="00213C67" w:rsidRPr="009C40DF" w:rsidRDefault="00213C67" w:rsidP="00213C67">
      <w:pPr>
        <w:pStyle w:val="Bulletedcopylevel2"/>
        <w:tabs>
          <w:tab w:val="clear" w:pos="360"/>
        </w:tabs>
        <w:ind w:left="907" w:hanging="170"/>
        <w:rPr>
          <w:lang w:val="en-GB"/>
        </w:rPr>
      </w:pPr>
      <w:r w:rsidRPr="009C40DF">
        <w:rPr>
          <w:lang w:val="en-GB"/>
        </w:rPr>
        <w:t>Known allergens and risk factors for anaphylaxis</w:t>
      </w:r>
    </w:p>
    <w:p w14:paraId="598BAC17" w14:textId="77777777" w:rsidR="00213C67" w:rsidRPr="009C40DF" w:rsidRDefault="00213C67" w:rsidP="00213C67">
      <w:pPr>
        <w:pStyle w:val="Bulletedcopylevel2"/>
        <w:tabs>
          <w:tab w:val="clear" w:pos="360"/>
        </w:tabs>
        <w:ind w:left="907" w:hanging="170"/>
        <w:rPr>
          <w:lang w:val="en-GB"/>
        </w:rPr>
      </w:pPr>
      <w:r w:rsidRPr="009C40DF">
        <w:rPr>
          <w:lang w:val="en-GB"/>
        </w:rPr>
        <w:t>Whether a pupil has been prescribed AAI(s) (and if so</w:t>
      </w:r>
      <w:r>
        <w:rPr>
          <w:lang w:val="en-GB"/>
        </w:rPr>
        <w:t>,</w:t>
      </w:r>
      <w:r w:rsidRPr="009C40DF">
        <w:rPr>
          <w:lang w:val="en-GB"/>
        </w:rPr>
        <w:t xml:space="preserve"> what type and dose)</w:t>
      </w:r>
    </w:p>
    <w:p w14:paraId="5E55DF1F" w14:textId="77777777" w:rsidR="00213C67" w:rsidRPr="009C40DF" w:rsidRDefault="00213C67" w:rsidP="00213C67">
      <w:pPr>
        <w:pStyle w:val="Bulletedcopylevel2"/>
        <w:tabs>
          <w:tab w:val="clear" w:pos="360"/>
        </w:tabs>
        <w:ind w:left="907" w:hanging="170"/>
        <w:rPr>
          <w:lang w:val="en-GB"/>
        </w:rPr>
      </w:pPr>
      <w:r w:rsidRPr="009C40DF">
        <w:rPr>
          <w:lang w:val="en-GB"/>
        </w:rPr>
        <w:t>Where a pupil has been prescribed an AAI</w:t>
      </w:r>
      <w:r>
        <w:rPr>
          <w:lang w:val="en-GB"/>
        </w:rPr>
        <w:t>,</w:t>
      </w:r>
      <w:r w:rsidRPr="009C40DF">
        <w:rPr>
          <w:lang w:val="en-GB"/>
        </w:rPr>
        <w:t xml:space="preserve"> whether parental consent has been given</w:t>
      </w:r>
      <w:r>
        <w:rPr>
          <w:lang w:val="en-GB"/>
        </w:rPr>
        <w:t xml:space="preserve"> </w:t>
      </w:r>
      <w:r w:rsidRPr="009C40DF">
        <w:rPr>
          <w:lang w:val="en-GB"/>
        </w:rPr>
        <w:t>for use of the spare AAI</w:t>
      </w:r>
      <w:r>
        <w:rPr>
          <w:lang w:val="en-GB"/>
        </w:rPr>
        <w:t>,</w:t>
      </w:r>
      <w:r w:rsidRPr="009C40DF">
        <w:rPr>
          <w:lang w:val="en-GB"/>
        </w:rPr>
        <w:t xml:space="preserve"> which may be different to the personal AAI prescribed for the</w:t>
      </w:r>
      <w:r>
        <w:rPr>
          <w:lang w:val="en-GB"/>
        </w:rPr>
        <w:t xml:space="preserve"> </w:t>
      </w:r>
      <w:r w:rsidRPr="009C40DF">
        <w:rPr>
          <w:lang w:val="en-GB"/>
        </w:rPr>
        <w:t>pupil</w:t>
      </w:r>
    </w:p>
    <w:p w14:paraId="1F5D9044" w14:textId="77777777" w:rsidR="00213C67" w:rsidRPr="00542C24" w:rsidRDefault="00213C67" w:rsidP="00213C67">
      <w:pPr>
        <w:pStyle w:val="Bulletedcopylevel2"/>
        <w:tabs>
          <w:tab w:val="clear" w:pos="360"/>
        </w:tabs>
        <w:ind w:left="907" w:hanging="170"/>
        <w:rPr>
          <w:lang w:val="en-GB"/>
        </w:rPr>
      </w:pPr>
      <w:r w:rsidRPr="009C40DF">
        <w:rPr>
          <w:lang w:val="en-GB"/>
        </w:rPr>
        <w:t>A photogra</w:t>
      </w:r>
      <w:r>
        <w:rPr>
          <w:lang w:val="en-GB"/>
        </w:rPr>
        <w:t xml:space="preserve">ph of each pupil to allow a visual check to be made </w:t>
      </w:r>
      <w:r w:rsidRPr="00542C24">
        <w:rPr>
          <w:lang w:val="en-GB"/>
        </w:rPr>
        <w:t>(this will require parental consent)</w:t>
      </w:r>
    </w:p>
    <w:p w14:paraId="637438AC" w14:textId="229D850A" w:rsidR="00213C67" w:rsidRDefault="00213C67" w:rsidP="00213C67">
      <w:pPr>
        <w:pStyle w:val="4Bulletedcopyblue"/>
        <w:rPr>
          <w:lang w:val="en-GB"/>
        </w:rPr>
      </w:pPr>
      <w:r>
        <w:rPr>
          <w:lang w:val="en-GB"/>
        </w:rPr>
        <w:t xml:space="preserve">The register is kept </w:t>
      </w:r>
      <w:r w:rsidRPr="00542C24">
        <w:rPr>
          <w:lang w:val="en-GB"/>
        </w:rPr>
        <w:t>[in an easily accessible location</w:t>
      </w:r>
      <w:r w:rsidR="00542C24" w:rsidRPr="00542C24">
        <w:rPr>
          <w:lang w:val="en-GB"/>
        </w:rPr>
        <w:t xml:space="preserve"> / in every classroom &amp; within the school office</w:t>
      </w:r>
      <w:r w:rsidRPr="00542C24">
        <w:rPr>
          <w:lang w:val="en-GB"/>
        </w:rPr>
        <w:t>]</w:t>
      </w:r>
      <w:r>
        <w:rPr>
          <w:lang w:val="en-GB"/>
        </w:rPr>
        <w:t xml:space="preserve"> and can be checked quickly by any member of staff as part of initiating an emergency response</w:t>
      </w:r>
    </w:p>
    <w:p w14:paraId="6BC5F6EC" w14:textId="77777777" w:rsidR="00213C67" w:rsidRDefault="00213C67" w:rsidP="00213C67">
      <w:pPr>
        <w:pStyle w:val="4Bulletedcopyblue"/>
        <w:numPr>
          <w:ilvl w:val="0"/>
          <w:numId w:val="0"/>
        </w:numPr>
        <w:rPr>
          <w:lang w:val="en-GB"/>
        </w:rPr>
      </w:pPr>
      <w:r w:rsidRPr="00542C24">
        <w:rPr>
          <w:lang w:val="en-GB"/>
        </w:rPr>
        <w:t>Allowing all pupils to keep their AAIs with them will reduce delays and allows for confirmation of consent without the need to check the register.</w:t>
      </w:r>
    </w:p>
    <w:p w14:paraId="636A4C6E" w14:textId="4CFEF33B" w:rsidR="00213C67" w:rsidRDefault="00213C67" w:rsidP="00213C67">
      <w:pPr>
        <w:pStyle w:val="4Bulletedcopyblue"/>
        <w:numPr>
          <w:ilvl w:val="0"/>
          <w:numId w:val="0"/>
        </w:numPr>
        <w:rPr>
          <w:lang w:val="en-GB"/>
        </w:rPr>
      </w:pPr>
      <w:r>
        <w:rPr>
          <w:lang w:val="en-GB"/>
        </w:rPr>
        <w:t>6.2 Allergic reaction procedures</w:t>
      </w:r>
    </w:p>
    <w:p w14:paraId="0002FCBE" w14:textId="77777777" w:rsidR="00213C67" w:rsidRDefault="00213C67" w:rsidP="00213C67">
      <w:pPr>
        <w:pStyle w:val="4Bulletedcopyblue"/>
        <w:rPr>
          <w:lang w:val="en-GB"/>
        </w:rPr>
      </w:pPr>
      <w:r>
        <w:rPr>
          <w:lang w:val="en-GB"/>
        </w:rPr>
        <w:t>As part of the whole-school awareness approach to allergies, all s</w:t>
      </w:r>
      <w:r w:rsidRPr="00394D9F">
        <w:rPr>
          <w:lang w:val="en-GB"/>
        </w:rPr>
        <w:t>taff are trained</w:t>
      </w:r>
      <w:r>
        <w:rPr>
          <w:lang w:val="en-GB"/>
        </w:rPr>
        <w:t xml:space="preserve"> i</w:t>
      </w:r>
      <w:r w:rsidRPr="00394D9F">
        <w:rPr>
          <w:lang w:val="en-GB"/>
        </w:rPr>
        <w:t>n the school’s allergic reaction procedure</w:t>
      </w:r>
      <w:r>
        <w:rPr>
          <w:lang w:val="en-GB"/>
        </w:rPr>
        <w:t>,</w:t>
      </w:r>
      <w:r w:rsidRPr="00394D9F">
        <w:rPr>
          <w:lang w:val="en-GB"/>
        </w:rPr>
        <w:t xml:space="preserve"> and to recognise the signs of anaphylaxis and respond appropriately</w:t>
      </w:r>
    </w:p>
    <w:p w14:paraId="0DA6C444" w14:textId="77777777" w:rsidR="00213C67" w:rsidRDefault="00213C67" w:rsidP="00213C67">
      <w:pPr>
        <w:pStyle w:val="4Bulletedcopyblue"/>
        <w:rPr>
          <w:lang w:val="en-GB"/>
        </w:rPr>
      </w:pPr>
      <w:r>
        <w:rPr>
          <w:lang w:val="en-GB"/>
        </w:rPr>
        <w:lastRenderedPageBreak/>
        <w:t>Staff are trained in the</w:t>
      </w:r>
      <w:r w:rsidRPr="00394D9F">
        <w:rPr>
          <w:lang w:val="en-GB"/>
        </w:rPr>
        <w:t xml:space="preserve"> administration of</w:t>
      </w:r>
      <w:r>
        <w:rPr>
          <w:lang w:val="en-GB"/>
        </w:rPr>
        <w:t xml:space="preserve"> AAIs to minimise delays in pupil’s receiving adrenaline in an emergency</w:t>
      </w:r>
    </w:p>
    <w:p w14:paraId="51C423DE" w14:textId="77777777" w:rsidR="00213C67" w:rsidRDefault="00213C67" w:rsidP="00213C67">
      <w:pPr>
        <w:pStyle w:val="4Bulletedcopyblue"/>
        <w:rPr>
          <w:lang w:val="en-GB"/>
        </w:rPr>
      </w:pPr>
      <w:r w:rsidRPr="00394D9F">
        <w:rPr>
          <w:lang w:val="en-GB"/>
        </w:rPr>
        <w:t xml:space="preserve">If a pupil has an allergic reaction, the staff member will </w:t>
      </w:r>
      <w:r>
        <w:rPr>
          <w:lang w:val="en-GB"/>
        </w:rPr>
        <w:t>initiate the school’s emergency response plan, following the pupil’s allergy action plan</w:t>
      </w:r>
    </w:p>
    <w:p w14:paraId="6CA0E808" w14:textId="77777777" w:rsidR="00213C67" w:rsidRDefault="00213C67" w:rsidP="00213C67">
      <w:pPr>
        <w:pStyle w:val="Bulletedcopylevel2"/>
        <w:tabs>
          <w:tab w:val="clear" w:pos="360"/>
        </w:tabs>
        <w:ind w:left="907" w:hanging="170"/>
        <w:rPr>
          <w:lang w:val="en-GB"/>
        </w:rPr>
      </w:pPr>
      <w:r w:rsidRPr="00394D9F">
        <w:rPr>
          <w:lang w:val="en-GB"/>
        </w:rPr>
        <w:t xml:space="preserve">If an AAI needs to be administered, </w:t>
      </w:r>
      <w:r>
        <w:rPr>
          <w:lang w:val="en-GB"/>
        </w:rPr>
        <w:t>a member of staff</w:t>
      </w:r>
      <w:r w:rsidRPr="00394D9F">
        <w:rPr>
          <w:lang w:val="en-GB"/>
        </w:rPr>
        <w:t xml:space="preserve"> will use the pupil's own AAI</w:t>
      </w:r>
      <w:r>
        <w:rPr>
          <w:lang w:val="en-GB"/>
        </w:rPr>
        <w:t xml:space="preserve">, </w:t>
      </w:r>
      <w:r w:rsidRPr="00394D9F">
        <w:rPr>
          <w:lang w:val="en-GB"/>
        </w:rPr>
        <w:t>or if it is not available, a school one</w:t>
      </w:r>
    </w:p>
    <w:p w14:paraId="73F25E1C" w14:textId="5AAF2AFE" w:rsidR="00213C67" w:rsidRDefault="00213C67" w:rsidP="00213C67">
      <w:pPr>
        <w:pStyle w:val="4Bulletedcopyblue"/>
        <w:rPr>
          <w:lang w:val="en-GB"/>
        </w:rPr>
      </w:pPr>
      <w:r w:rsidRPr="004F1254">
        <w:rPr>
          <w:lang w:val="en-GB"/>
        </w:rPr>
        <w:t xml:space="preserve">If the pupil has no allergy action plan, staff will follow the school's procedures on responding to allergy and, if needed, the school's normal emergency procedures </w:t>
      </w:r>
    </w:p>
    <w:p w14:paraId="341144E5" w14:textId="77777777" w:rsidR="00213C67" w:rsidRDefault="00213C67" w:rsidP="00213C67">
      <w:pPr>
        <w:pStyle w:val="4Bulletedcopyblue"/>
        <w:rPr>
          <w:lang w:val="en-GB"/>
        </w:rPr>
      </w:pPr>
      <w:r>
        <w:rPr>
          <w:lang w:val="en-GB"/>
        </w:rPr>
        <w:t>A s</w:t>
      </w:r>
      <w:r>
        <w:rPr>
          <w:rFonts w:eastAsia="Times New Roman"/>
          <w:color w:val="1D1C1D"/>
          <w:lang w:val="en-GB" w:eastAsia="en-GB"/>
        </w:rPr>
        <w:t>chool</w:t>
      </w:r>
      <w:r w:rsidRPr="00062661">
        <w:rPr>
          <w:rFonts w:eastAsia="Times New Roman"/>
          <w:color w:val="1D1C1D"/>
          <w:lang w:val="en-GB" w:eastAsia="en-GB"/>
        </w:rPr>
        <w:t xml:space="preserve"> AAI device</w:t>
      </w:r>
      <w:r>
        <w:rPr>
          <w:rFonts w:eastAsia="Times New Roman"/>
          <w:color w:val="1D1C1D"/>
          <w:lang w:val="en-GB" w:eastAsia="en-GB"/>
        </w:rPr>
        <w:t xml:space="preserve"> will be used instead of the pupil’s own AAI device if</w:t>
      </w:r>
      <w:r w:rsidRPr="00062661">
        <w:rPr>
          <w:rFonts w:eastAsia="Times New Roman"/>
          <w:color w:val="1D1C1D"/>
          <w:lang w:val="en-GB" w:eastAsia="en-GB"/>
        </w:rPr>
        <w:t>:</w:t>
      </w:r>
    </w:p>
    <w:p w14:paraId="158CCE40" w14:textId="77777777" w:rsidR="00213C67" w:rsidRDefault="00213C67" w:rsidP="00213C67">
      <w:pPr>
        <w:pStyle w:val="4Bulletedcopyblue"/>
        <w:numPr>
          <w:ilvl w:val="1"/>
          <w:numId w:val="2"/>
        </w:numPr>
        <w:rPr>
          <w:lang w:val="en-GB"/>
        </w:rPr>
      </w:pPr>
      <w:r>
        <w:rPr>
          <w:lang w:val="en-GB" w:eastAsia="en-GB"/>
        </w:rPr>
        <w:t>M</w:t>
      </w:r>
      <w:r w:rsidRPr="00062661">
        <w:rPr>
          <w:lang w:val="en-GB" w:eastAsia="en-GB"/>
        </w:rPr>
        <w:t>edical authorisation and written parental consent have been provide</w:t>
      </w:r>
      <w:r>
        <w:rPr>
          <w:lang w:val="en-GB" w:eastAsia="en-GB"/>
        </w:rPr>
        <w:t>d, or</w:t>
      </w:r>
    </w:p>
    <w:p w14:paraId="55D1248C" w14:textId="77777777" w:rsidR="00213C67" w:rsidRPr="00062661" w:rsidRDefault="00213C67" w:rsidP="00213C67">
      <w:pPr>
        <w:pStyle w:val="4Bulletedcopyblue"/>
        <w:numPr>
          <w:ilvl w:val="1"/>
          <w:numId w:val="2"/>
        </w:numPr>
        <w:rPr>
          <w:lang w:val="en-GB"/>
        </w:rPr>
      </w:pPr>
      <w:r>
        <w:rPr>
          <w:lang w:val="en-GB" w:eastAsia="en-GB"/>
        </w:rPr>
        <w:t>T</w:t>
      </w:r>
      <w:r w:rsidRPr="00062661">
        <w:rPr>
          <w:lang w:val="en-GB" w:eastAsia="en-GB"/>
        </w:rPr>
        <w:t>he pupil’s own prescribed AAI(s) are not immediately available (for example, because they are broken, out-of-date, have misfired or been wrongly administered)</w:t>
      </w:r>
    </w:p>
    <w:p w14:paraId="5373EAA5" w14:textId="77777777" w:rsidR="00213C67" w:rsidRDefault="00213C67" w:rsidP="00213C67">
      <w:pPr>
        <w:pStyle w:val="4Bulletedcopyblue"/>
      </w:pPr>
      <w:r>
        <w:t>If a pupil needs to be taken to hospital, staff will stay with the pupil until the parent/carer arrives, or accompany the pupil to hospital by ambulance</w:t>
      </w:r>
    </w:p>
    <w:p w14:paraId="063F28AD" w14:textId="77777777" w:rsidR="00213C67" w:rsidRDefault="00213C67" w:rsidP="00213C67">
      <w:pPr>
        <w:pStyle w:val="4Bulletedcopyblue"/>
      </w:pPr>
      <w:r>
        <w:t>If the allergic reaction is mild (e.g. skin rash, itching or sneezing), the pupil will be monitored and the parents/carers informed</w:t>
      </w:r>
      <w:bookmarkStart w:id="10" w:name="_Toc138251162"/>
    </w:p>
    <w:p w14:paraId="1F68F67C" w14:textId="77777777" w:rsidR="00213C67" w:rsidRDefault="00213C67" w:rsidP="00213C67">
      <w:pPr>
        <w:pStyle w:val="4Bulletedcopyblue"/>
        <w:numPr>
          <w:ilvl w:val="0"/>
          <w:numId w:val="0"/>
        </w:numPr>
      </w:pPr>
    </w:p>
    <w:p w14:paraId="0A85C45F" w14:textId="41100A53" w:rsidR="00213C67" w:rsidRPr="00213C67" w:rsidRDefault="00213C67" w:rsidP="00213C67">
      <w:pPr>
        <w:pStyle w:val="4Bulletedcopyblue"/>
        <w:numPr>
          <w:ilvl w:val="0"/>
          <w:numId w:val="0"/>
        </w:numPr>
        <w:rPr>
          <w:b/>
          <w:bCs/>
        </w:rPr>
      </w:pPr>
      <w:r w:rsidRPr="00213C67">
        <w:rPr>
          <w:b/>
          <w:bCs/>
        </w:rPr>
        <w:t>7. Adrenaline auto-injectors (AAIs)</w:t>
      </w:r>
      <w:bookmarkEnd w:id="10"/>
    </w:p>
    <w:p w14:paraId="3D897486" w14:textId="77777777" w:rsidR="00A10AB7" w:rsidRDefault="00A10AB7" w:rsidP="00213C67">
      <w:pPr>
        <w:pStyle w:val="1bodycopy10pt"/>
        <w:rPr>
          <w:lang w:val="en-GB"/>
        </w:rPr>
      </w:pPr>
      <w:r>
        <w:rPr>
          <w:lang w:val="en-GB"/>
        </w:rPr>
        <w:t>7.1 Purchasing of spare AAIs</w:t>
      </w:r>
    </w:p>
    <w:p w14:paraId="56440ABB" w14:textId="274CAC64" w:rsidR="00213C67" w:rsidRPr="00A10AB7" w:rsidRDefault="00A10AB7" w:rsidP="00213C67">
      <w:pPr>
        <w:pStyle w:val="1bodycopy10pt"/>
        <w:rPr>
          <w:rFonts w:cs="Arial"/>
          <w:shd w:val="clear" w:color="auto" w:fill="FFFFFF"/>
        </w:rPr>
      </w:pPr>
      <w:r w:rsidRPr="00A10AB7">
        <w:rPr>
          <w:rFonts w:cs="Arial"/>
          <w:shd w:val="clear" w:color="auto" w:fill="FFFFFF"/>
        </w:rPr>
        <w:t>The school’s designated Allergy Lead is responsible for arranging the purchase, storage, monitoring and replacement of the school’s spare adrenaline auto-injectors (AAIs), in line with current guidance.</w:t>
      </w:r>
    </w:p>
    <w:p w14:paraId="2EE781EA" w14:textId="69697C3E" w:rsidR="00A10AB7" w:rsidRDefault="00A10AB7" w:rsidP="00A10AB7">
      <w:pPr>
        <w:pStyle w:val="1bodycopy10pt"/>
        <w:numPr>
          <w:ilvl w:val="0"/>
          <w:numId w:val="3"/>
        </w:numPr>
        <w:rPr>
          <w:rFonts w:cs="Arial"/>
          <w:shd w:val="clear" w:color="auto" w:fill="FFFFFF"/>
        </w:rPr>
      </w:pPr>
      <w:r w:rsidRPr="00A10AB7">
        <w:rPr>
          <w:rFonts w:cs="Arial"/>
          <w:shd w:val="clear" w:color="auto" w:fill="FFFFFF"/>
        </w:rPr>
        <w:t xml:space="preserve">Spare AAIs will be obtained from a local community pharmacy or other suitable </w:t>
      </w:r>
      <w:proofErr w:type="spellStart"/>
      <w:r w:rsidRPr="00A10AB7">
        <w:rPr>
          <w:rFonts w:cs="Arial"/>
          <w:shd w:val="clear" w:color="auto" w:fill="FFFFFF"/>
        </w:rPr>
        <w:t>authorised</w:t>
      </w:r>
      <w:proofErr w:type="spellEnd"/>
      <w:r w:rsidRPr="00A10AB7">
        <w:rPr>
          <w:rFonts w:cs="Arial"/>
          <w:shd w:val="clear" w:color="auto" w:fill="FFFFFF"/>
        </w:rPr>
        <w:t xml:space="preserve"> supplier, following the appropriate school procedures.</w:t>
      </w:r>
    </w:p>
    <w:p w14:paraId="0FF87052" w14:textId="0FC74479" w:rsidR="00A10AB7" w:rsidRDefault="00A10AB7" w:rsidP="00A10AB7">
      <w:pPr>
        <w:numPr>
          <w:ilvl w:val="0"/>
          <w:numId w:val="3"/>
        </w:numPr>
        <w:shd w:val="clear" w:color="auto" w:fill="FFFFFF"/>
        <w:spacing w:before="100" w:beforeAutospacing="1" w:after="100" w:afterAutospacing="1"/>
        <w:rPr>
          <w:rFonts w:eastAsia="Times New Roman" w:cs="Arial"/>
          <w:szCs w:val="20"/>
          <w:lang w:val="en-GB" w:eastAsia="en-GB"/>
        </w:rPr>
      </w:pPr>
      <w:r w:rsidRPr="00A10AB7">
        <w:rPr>
          <w:rFonts w:eastAsia="Times New Roman" w:cs="Arial"/>
          <w:bCs/>
          <w:szCs w:val="20"/>
          <w:lang w:val="en-GB" w:eastAsia="en-GB"/>
        </w:rPr>
        <w:t>Quantity of AAIs required:</w:t>
      </w:r>
      <w:r w:rsidRPr="00A10AB7">
        <w:rPr>
          <w:rFonts w:eastAsia="Times New Roman" w:cs="Arial"/>
          <w:szCs w:val="20"/>
          <w:lang w:val="en-GB" w:eastAsia="en-GB"/>
        </w:rPr>
        <w:t> The school will maintain an appropriate number of spare AAIs based on the number of pupils who have been prescribed an AAI, the school’s individual risk assessment and current government guidance. The stock will be reviewed regularly to ensure that sufficient devices are available, including during off-site activities where appropriate.</w:t>
      </w:r>
    </w:p>
    <w:p w14:paraId="0AE9B2B2" w14:textId="77777777" w:rsidR="003D45D4" w:rsidRPr="003D45D4" w:rsidRDefault="003D45D4" w:rsidP="003D45D4">
      <w:pPr>
        <w:numPr>
          <w:ilvl w:val="0"/>
          <w:numId w:val="3"/>
        </w:numPr>
        <w:shd w:val="clear" w:color="auto" w:fill="FFFFFF"/>
        <w:spacing w:before="100" w:beforeAutospacing="1" w:after="100" w:afterAutospacing="1"/>
        <w:rPr>
          <w:rFonts w:eastAsia="Times New Roman" w:cs="Arial"/>
          <w:szCs w:val="20"/>
          <w:lang w:val="en-GB" w:eastAsia="en-GB"/>
        </w:rPr>
      </w:pPr>
      <w:r w:rsidRPr="003D45D4">
        <w:rPr>
          <w:rFonts w:eastAsia="Times New Roman" w:cs="Arial"/>
          <w:bCs/>
          <w:szCs w:val="20"/>
          <w:lang w:val="en-GB" w:eastAsia="en-GB"/>
        </w:rPr>
        <w:t>Brand of AAI purchased:</w:t>
      </w:r>
      <w:r w:rsidRPr="003D45D4">
        <w:rPr>
          <w:rFonts w:eastAsia="Times New Roman" w:cs="Arial"/>
          <w:szCs w:val="20"/>
          <w:lang w:val="en-GB" w:eastAsia="en-GB"/>
        </w:rPr>
        <w:t> The school will aim to purchase a single brand of AAI wherever possible to reduce the risk of confusion when devices are needed in an emergency. Staff will be familiarised with the specific device held by the school.</w:t>
      </w:r>
    </w:p>
    <w:p w14:paraId="0ED04DF6" w14:textId="11E3BD3C" w:rsidR="00A10AB7" w:rsidRDefault="003D45D4" w:rsidP="003D45D4">
      <w:pPr>
        <w:numPr>
          <w:ilvl w:val="0"/>
          <w:numId w:val="3"/>
        </w:numPr>
        <w:shd w:val="clear" w:color="auto" w:fill="FFFFFF"/>
        <w:spacing w:before="100" w:beforeAutospacing="1" w:after="100" w:afterAutospacing="1"/>
        <w:rPr>
          <w:rFonts w:eastAsia="Times New Roman" w:cs="Arial"/>
          <w:szCs w:val="20"/>
          <w:lang w:val="en-GB" w:eastAsia="en-GB"/>
        </w:rPr>
      </w:pPr>
      <w:r w:rsidRPr="003D45D4">
        <w:rPr>
          <w:rFonts w:eastAsia="Times New Roman" w:cs="Arial"/>
          <w:bCs/>
          <w:szCs w:val="20"/>
          <w:lang w:val="en-GB" w:eastAsia="en-GB"/>
        </w:rPr>
        <w:t>Dosage required:</w:t>
      </w:r>
      <w:r w:rsidRPr="003D45D4">
        <w:rPr>
          <w:rFonts w:eastAsia="Times New Roman" w:cs="Arial"/>
          <w:szCs w:val="20"/>
          <w:lang w:val="en-GB" w:eastAsia="en-GB"/>
        </w:rPr>
        <w:t> The strength/dose of the school’s spare AAIs will be selected in accordance with the current Resuscitation Council UK age-based criteria and the latest Department for Education guidance. The Allergy Lead will ensure that staff are aware of the appropriate dose and that devices are checked regularly for expiry dates and damage.</w:t>
      </w:r>
    </w:p>
    <w:p w14:paraId="055C2E68" w14:textId="77777777" w:rsidR="003D45D4" w:rsidRPr="003D45D4" w:rsidRDefault="003D45D4" w:rsidP="003D45D4">
      <w:pPr>
        <w:numPr>
          <w:ilvl w:val="0"/>
          <w:numId w:val="3"/>
        </w:numPr>
        <w:shd w:val="clear" w:color="auto" w:fill="FFFFFF"/>
        <w:spacing w:before="100" w:beforeAutospacing="1" w:after="100" w:afterAutospacing="1"/>
        <w:rPr>
          <w:rFonts w:ascii="Segoe UI" w:eastAsia="Times New Roman" w:hAnsi="Segoe UI" w:cs="Segoe UI"/>
          <w:sz w:val="24"/>
          <w:lang w:val="en-GB" w:eastAsia="en-GB"/>
        </w:rPr>
      </w:pPr>
      <w:r w:rsidRPr="003D45D4">
        <w:rPr>
          <w:rFonts w:eastAsia="Times New Roman" w:cs="Arial"/>
          <w:bCs/>
          <w:szCs w:val="20"/>
          <w:lang w:val="en-GB" w:eastAsia="en-GB"/>
        </w:rPr>
        <w:t>Storage:</w:t>
      </w:r>
      <w:r w:rsidRPr="003D45D4">
        <w:rPr>
          <w:rFonts w:eastAsia="Times New Roman" w:cs="Arial"/>
          <w:szCs w:val="20"/>
          <w:lang w:val="en-GB" w:eastAsia="en-GB"/>
        </w:rPr>
        <w:t> Spare AAIs will be stored in an identified, clearly labelled and easily accessible location, in accordance with the manufacturer’s instructions. They must be readily available in an emergency and must not be locked a</w:t>
      </w:r>
      <w:bookmarkStart w:id="11" w:name="_GoBack"/>
      <w:bookmarkEnd w:id="11"/>
      <w:r w:rsidRPr="003D45D4">
        <w:rPr>
          <w:rFonts w:eastAsia="Times New Roman" w:cs="Arial"/>
          <w:szCs w:val="20"/>
          <w:lang w:val="en-GB" w:eastAsia="en-GB"/>
        </w:rPr>
        <w:t>way where access could be delayed</w:t>
      </w:r>
      <w:r w:rsidRPr="003D45D4">
        <w:rPr>
          <w:rFonts w:ascii="Segoe UI" w:eastAsia="Times New Roman" w:hAnsi="Segoe UI" w:cs="Segoe UI"/>
          <w:sz w:val="24"/>
          <w:lang w:val="en-GB" w:eastAsia="en-GB"/>
        </w:rPr>
        <w:t>.</w:t>
      </w:r>
    </w:p>
    <w:p w14:paraId="68DF557A" w14:textId="77777777" w:rsidR="003D45D4" w:rsidRPr="003D45D4" w:rsidRDefault="003D45D4" w:rsidP="003D45D4">
      <w:pPr>
        <w:shd w:val="clear" w:color="auto" w:fill="FFFFFF"/>
        <w:spacing w:before="100" w:beforeAutospacing="1" w:after="100" w:afterAutospacing="1"/>
        <w:ind w:left="720"/>
        <w:rPr>
          <w:rFonts w:eastAsia="Times New Roman" w:cs="Arial"/>
          <w:szCs w:val="20"/>
          <w:lang w:val="en-GB" w:eastAsia="en-GB"/>
        </w:rPr>
      </w:pPr>
    </w:p>
    <w:p w14:paraId="19460C88" w14:textId="77777777" w:rsidR="00A10AB7" w:rsidRDefault="00A10AB7" w:rsidP="00213C67">
      <w:pPr>
        <w:pStyle w:val="1bodycopy10pt"/>
        <w:rPr>
          <w:lang w:val="en-GB"/>
        </w:rPr>
      </w:pPr>
    </w:p>
    <w:p w14:paraId="5B7AC330" w14:textId="07F17C8E" w:rsidR="00213C67" w:rsidRPr="00213C67" w:rsidRDefault="00213C67" w:rsidP="00213C67">
      <w:pPr>
        <w:pStyle w:val="1bodycopy10pt"/>
        <w:rPr>
          <w:highlight w:val="yellow"/>
          <w:lang w:val="en-GB"/>
        </w:rPr>
      </w:pPr>
      <w:r>
        <w:rPr>
          <w:lang w:val="en-GB"/>
        </w:rPr>
        <w:t>7.2 Storage (of both spare and prescribed AAIs)</w:t>
      </w:r>
    </w:p>
    <w:p w14:paraId="0F9EE341" w14:textId="77777777" w:rsidR="00213C67" w:rsidRDefault="00213C67" w:rsidP="00213C67">
      <w:pPr>
        <w:pStyle w:val="1bodycopy10pt"/>
        <w:rPr>
          <w:lang w:val="en-GB"/>
        </w:rPr>
      </w:pPr>
      <w:r>
        <w:rPr>
          <w:lang w:val="en-GB"/>
        </w:rPr>
        <w:t>The allergy lead will make sure all AAIs are:</w:t>
      </w:r>
    </w:p>
    <w:p w14:paraId="5D80EDC8" w14:textId="77777777" w:rsidR="00213C67" w:rsidRPr="00C8166B" w:rsidRDefault="00213C67" w:rsidP="00213C67">
      <w:pPr>
        <w:pStyle w:val="4Bulletedcopyblue"/>
        <w:rPr>
          <w:lang w:val="en-GB"/>
        </w:rPr>
      </w:pPr>
      <w:r>
        <w:rPr>
          <w:lang w:val="en-GB"/>
        </w:rPr>
        <w:t xml:space="preserve">Stored at </w:t>
      </w:r>
      <w:r w:rsidRPr="00C8166B">
        <w:rPr>
          <w:lang w:val="en-GB"/>
        </w:rPr>
        <w:t>room temperature (in line with manufacturer’s guidelines),</w:t>
      </w:r>
      <w:r>
        <w:rPr>
          <w:lang w:val="en-GB"/>
        </w:rPr>
        <w:t xml:space="preserve"> </w:t>
      </w:r>
      <w:r w:rsidRPr="00C8166B">
        <w:rPr>
          <w:lang w:val="en-GB"/>
        </w:rPr>
        <w:t>protected from direct sunlight and extremes of temperature</w:t>
      </w:r>
    </w:p>
    <w:p w14:paraId="362F0233" w14:textId="77777777" w:rsidR="00213C67" w:rsidRPr="00C8166B" w:rsidRDefault="00213C67" w:rsidP="00213C67">
      <w:pPr>
        <w:pStyle w:val="4Bulletedcopyblue"/>
        <w:rPr>
          <w:lang w:val="en-GB"/>
        </w:rPr>
      </w:pPr>
      <w:r>
        <w:rPr>
          <w:lang w:val="en-GB"/>
        </w:rPr>
        <w:lastRenderedPageBreak/>
        <w:t xml:space="preserve">Kept in </w:t>
      </w:r>
      <w:r w:rsidRPr="00C8166B">
        <w:rPr>
          <w:lang w:val="en-GB"/>
        </w:rPr>
        <w:t>a safe and suitably central location to which all staff have access at all times, but is out of the reach and sight of children</w:t>
      </w:r>
    </w:p>
    <w:p w14:paraId="4474319F" w14:textId="77777777" w:rsidR="00213C67" w:rsidRPr="00C8166B" w:rsidRDefault="00213C67" w:rsidP="00213C67">
      <w:pPr>
        <w:pStyle w:val="4Bulletedcopyblue"/>
        <w:rPr>
          <w:lang w:val="en-GB"/>
        </w:rPr>
      </w:pPr>
      <w:r>
        <w:rPr>
          <w:b/>
          <w:bCs/>
          <w:lang w:val="en-GB"/>
        </w:rPr>
        <w:t xml:space="preserve">Not </w:t>
      </w:r>
      <w:r>
        <w:rPr>
          <w:lang w:val="en-GB"/>
        </w:rPr>
        <w:t>locked away, but a</w:t>
      </w:r>
      <w:r w:rsidRPr="00C8166B">
        <w:rPr>
          <w:lang w:val="en-GB"/>
        </w:rPr>
        <w:t>ccessible and available for use at all times</w:t>
      </w:r>
      <w:r>
        <w:rPr>
          <w:lang w:val="en-GB"/>
        </w:rPr>
        <w:t xml:space="preserve"> </w:t>
      </w:r>
    </w:p>
    <w:p w14:paraId="0212FA86" w14:textId="36BED4F1" w:rsidR="00213C67" w:rsidRPr="00542C24" w:rsidRDefault="00213C67" w:rsidP="00D05D87">
      <w:pPr>
        <w:pStyle w:val="4Bulletedcopyblue"/>
        <w:rPr>
          <w:lang w:val="en-GB"/>
        </w:rPr>
      </w:pPr>
      <w:r w:rsidRPr="00542C24">
        <w:rPr>
          <w:b/>
          <w:bCs/>
          <w:lang w:val="en-GB"/>
        </w:rPr>
        <w:t>Not</w:t>
      </w:r>
      <w:r w:rsidRPr="00542C24">
        <w:rPr>
          <w:lang w:val="en-GB"/>
        </w:rPr>
        <w:t xml:space="preserve"> located more than 5 minutes away from where they may be needed Spare AAIs will be kept separate from any pupil’s own prescribed AAI, and clearly labelled to avoid confusion.</w:t>
      </w:r>
    </w:p>
    <w:p w14:paraId="67FBED1A" w14:textId="77777777" w:rsidR="00213C67" w:rsidRDefault="00213C67" w:rsidP="00213C67">
      <w:pPr>
        <w:pStyle w:val="1bodycopy10pt"/>
        <w:rPr>
          <w:lang w:val="en-GB"/>
        </w:rPr>
      </w:pPr>
    </w:p>
    <w:p w14:paraId="7C186E3B" w14:textId="1B7EBBEB" w:rsidR="00213C67" w:rsidRPr="00213C67" w:rsidRDefault="00213C67" w:rsidP="00213C67">
      <w:pPr>
        <w:pStyle w:val="1bodycopy10pt"/>
        <w:rPr>
          <w:highlight w:val="yellow"/>
          <w:lang w:val="en-GB"/>
        </w:rPr>
      </w:pPr>
      <w:r>
        <w:rPr>
          <w:lang w:val="en-GB"/>
        </w:rPr>
        <w:t>7.3 Maintenance (of spare AAIs)</w:t>
      </w:r>
    </w:p>
    <w:p w14:paraId="5049BD73" w14:textId="28B0DD89" w:rsidR="00213C67" w:rsidRDefault="00542C24" w:rsidP="00213C67">
      <w:pPr>
        <w:pStyle w:val="1bodycopy10pt"/>
        <w:rPr>
          <w:lang w:val="en-GB"/>
        </w:rPr>
      </w:pPr>
      <w:r>
        <w:rPr>
          <w:lang w:val="en-GB"/>
        </w:rPr>
        <w:t xml:space="preserve">Libby Dyke &amp; Heather Birch </w:t>
      </w:r>
      <w:r w:rsidR="00213C67">
        <w:rPr>
          <w:lang w:val="en-GB"/>
        </w:rPr>
        <w:t>are responsible for checking monthly that:</w:t>
      </w:r>
    </w:p>
    <w:p w14:paraId="37F5D3E6" w14:textId="77777777" w:rsidR="00213C67" w:rsidRDefault="00213C67" w:rsidP="00213C67">
      <w:pPr>
        <w:pStyle w:val="4Bulletedcopyblue"/>
        <w:rPr>
          <w:lang w:val="en-GB"/>
        </w:rPr>
      </w:pPr>
      <w:r>
        <w:rPr>
          <w:lang w:val="en-GB"/>
        </w:rPr>
        <w:t>The AAIs are present and in date</w:t>
      </w:r>
    </w:p>
    <w:p w14:paraId="1802B60C" w14:textId="77777777" w:rsidR="00213C67" w:rsidRDefault="00213C67" w:rsidP="00213C67">
      <w:pPr>
        <w:pStyle w:val="4Bulletedcopyblue"/>
        <w:rPr>
          <w:lang w:val="en-GB"/>
        </w:rPr>
      </w:pPr>
      <w:r>
        <w:rPr>
          <w:lang w:val="en-GB"/>
        </w:rPr>
        <w:t>Replacement AAIs are obtained when the expiry date is near</w:t>
      </w:r>
    </w:p>
    <w:p w14:paraId="17C03C48" w14:textId="77777777" w:rsidR="00213C67" w:rsidRDefault="00213C67" w:rsidP="00213C67">
      <w:pPr>
        <w:pStyle w:val="4Bulletedcopyblue"/>
        <w:numPr>
          <w:ilvl w:val="0"/>
          <w:numId w:val="0"/>
        </w:numPr>
        <w:rPr>
          <w:lang w:val="en-GB"/>
        </w:rPr>
      </w:pPr>
    </w:p>
    <w:p w14:paraId="578155E0" w14:textId="04ED1EB8" w:rsidR="00213C67" w:rsidRPr="00213C67" w:rsidRDefault="00213C67" w:rsidP="00213C67">
      <w:pPr>
        <w:pStyle w:val="4Bulletedcopyblue"/>
        <w:numPr>
          <w:ilvl w:val="0"/>
          <w:numId w:val="0"/>
        </w:numPr>
        <w:rPr>
          <w:lang w:val="en-GB"/>
        </w:rPr>
      </w:pPr>
      <w:r w:rsidRPr="00213C67">
        <w:rPr>
          <w:lang w:val="en-GB"/>
        </w:rPr>
        <w:t>7.4 Disposal</w:t>
      </w:r>
    </w:p>
    <w:p w14:paraId="17C85E59" w14:textId="77777777" w:rsidR="00213C67" w:rsidRDefault="00213C67" w:rsidP="00213C67">
      <w:pPr>
        <w:pStyle w:val="1bodycopy10pt"/>
        <w:rPr>
          <w:lang w:val="en-GB"/>
        </w:rPr>
      </w:pPr>
      <w:r>
        <w:rPr>
          <w:lang w:val="en-GB"/>
        </w:rPr>
        <w:t xml:space="preserve">AAIs can only be used once. Once a AAI has been used, it will be disposed of in line with the manufacturer's instructions </w:t>
      </w:r>
      <w:r w:rsidRPr="00542C24">
        <w:rPr>
          <w:lang w:val="en-GB"/>
        </w:rPr>
        <w:t>(for example, in a sharps bin for collection by the local council).</w:t>
      </w:r>
    </w:p>
    <w:p w14:paraId="0DA2E465" w14:textId="06D0C783" w:rsidR="00213C67" w:rsidRDefault="00213C67" w:rsidP="00213C67">
      <w:pPr>
        <w:pStyle w:val="1bodycopy10pt"/>
        <w:rPr>
          <w:lang w:val="en-GB"/>
        </w:rPr>
      </w:pPr>
    </w:p>
    <w:p w14:paraId="29A2DFFE" w14:textId="77777777" w:rsidR="00213C67" w:rsidRDefault="00213C67" w:rsidP="00213C67">
      <w:pPr>
        <w:pStyle w:val="1bodycopy10pt"/>
        <w:rPr>
          <w:lang w:val="en-GB"/>
        </w:rPr>
      </w:pPr>
    </w:p>
    <w:p w14:paraId="10F6189A" w14:textId="3D20AD3D" w:rsidR="00213C67" w:rsidRDefault="00213C67" w:rsidP="00213C67">
      <w:pPr>
        <w:pStyle w:val="1bodycopy10pt"/>
        <w:rPr>
          <w:lang w:val="en-GB"/>
        </w:rPr>
      </w:pPr>
      <w:r>
        <w:rPr>
          <w:lang w:val="en-GB"/>
        </w:rPr>
        <w:t>7.5 Use of AAIs off school premises</w:t>
      </w:r>
    </w:p>
    <w:p w14:paraId="4C1A81D1" w14:textId="77777777" w:rsidR="00213C67" w:rsidRPr="006350D0" w:rsidRDefault="00213C67" w:rsidP="00213C67">
      <w:pPr>
        <w:pStyle w:val="4Bulletedcopyblue"/>
        <w:rPr>
          <w:lang w:val="en-GB"/>
        </w:rPr>
      </w:pPr>
      <w:r w:rsidRPr="006350D0">
        <w:rPr>
          <w:lang w:val="en-GB"/>
        </w:rPr>
        <w:t>Pupils at risk of anaphylaxis who are able to administer their own AAIs should carry their own AAI with them on school trips</w:t>
      </w:r>
      <w:r>
        <w:rPr>
          <w:lang w:val="en-GB"/>
        </w:rPr>
        <w:t xml:space="preserve"> and off-site events</w:t>
      </w:r>
    </w:p>
    <w:p w14:paraId="2FF31FC5" w14:textId="73D7DE95" w:rsidR="00213C67" w:rsidRPr="00542C24" w:rsidRDefault="00542C24" w:rsidP="00213C67">
      <w:pPr>
        <w:pStyle w:val="4Bulletedcopyblue"/>
        <w:rPr>
          <w:lang w:val="en-GB"/>
        </w:rPr>
      </w:pPr>
      <w:r w:rsidRPr="00542C24">
        <w:rPr>
          <w:lang w:val="en-GB"/>
        </w:rPr>
        <w:t>The School take</w:t>
      </w:r>
      <w:r w:rsidR="00213C67" w:rsidRPr="00542C24">
        <w:rPr>
          <w:lang w:val="en-GB"/>
        </w:rPr>
        <w:t xml:space="preserve"> spare AAIs for emergency use on school trips and off-site events</w:t>
      </w:r>
    </w:p>
    <w:p w14:paraId="10F05CC8" w14:textId="77777777" w:rsidR="00213C67" w:rsidRDefault="00213C67" w:rsidP="00213C67">
      <w:pPr>
        <w:pStyle w:val="1bodycopy10pt"/>
        <w:rPr>
          <w:lang w:val="en-GB"/>
        </w:rPr>
      </w:pPr>
    </w:p>
    <w:p w14:paraId="05CC1F34" w14:textId="1E2BC9FB" w:rsidR="00213C67" w:rsidRDefault="00213C67" w:rsidP="00213C67">
      <w:pPr>
        <w:pStyle w:val="1bodycopy10pt"/>
        <w:rPr>
          <w:lang w:val="en-GB"/>
        </w:rPr>
      </w:pPr>
      <w:r>
        <w:rPr>
          <w:lang w:val="en-GB"/>
        </w:rPr>
        <w:t>7.6 Emergency anaphylaxis kit</w:t>
      </w:r>
    </w:p>
    <w:p w14:paraId="5BA798FE" w14:textId="77777777" w:rsidR="00213C67" w:rsidRDefault="00213C67" w:rsidP="00213C67">
      <w:pPr>
        <w:pStyle w:val="1bodycopy10pt"/>
        <w:rPr>
          <w:lang w:val="en-GB"/>
        </w:rPr>
      </w:pPr>
      <w:r>
        <w:rPr>
          <w:lang w:val="en-GB"/>
        </w:rPr>
        <w:t>The school holds an emergency anaphylaxis kit. This includes:</w:t>
      </w:r>
    </w:p>
    <w:p w14:paraId="47A53EBD" w14:textId="77777777" w:rsidR="00213C67" w:rsidRDefault="00213C67" w:rsidP="00213C67">
      <w:pPr>
        <w:pStyle w:val="4Bulletedcopyblue"/>
        <w:rPr>
          <w:lang w:val="en-GB"/>
        </w:rPr>
      </w:pPr>
      <w:r>
        <w:rPr>
          <w:lang w:val="en-GB"/>
        </w:rPr>
        <w:t>Spare AAIs</w:t>
      </w:r>
    </w:p>
    <w:p w14:paraId="2964A9CF" w14:textId="77777777" w:rsidR="00213C67" w:rsidRDefault="00213C67" w:rsidP="00213C67">
      <w:pPr>
        <w:pStyle w:val="4Bulletedcopyblue"/>
        <w:rPr>
          <w:lang w:val="en-GB"/>
        </w:rPr>
      </w:pPr>
      <w:r>
        <w:rPr>
          <w:lang w:val="en-GB"/>
        </w:rPr>
        <w:t>Instructions for the use of AAIs</w:t>
      </w:r>
    </w:p>
    <w:p w14:paraId="15D3392D" w14:textId="77777777" w:rsidR="00213C67" w:rsidRDefault="00213C67" w:rsidP="00213C67">
      <w:pPr>
        <w:pStyle w:val="4Bulletedcopyblue"/>
        <w:rPr>
          <w:lang w:val="en-GB"/>
        </w:rPr>
      </w:pPr>
      <w:r>
        <w:rPr>
          <w:lang w:val="en-GB"/>
        </w:rPr>
        <w:t>Instructions on storage</w:t>
      </w:r>
    </w:p>
    <w:p w14:paraId="6345380E" w14:textId="77777777" w:rsidR="00213C67" w:rsidRDefault="00213C67" w:rsidP="00213C67">
      <w:pPr>
        <w:pStyle w:val="4Bulletedcopyblue"/>
        <w:rPr>
          <w:lang w:val="en-GB"/>
        </w:rPr>
      </w:pPr>
      <w:r>
        <w:rPr>
          <w:lang w:val="en-GB"/>
        </w:rPr>
        <w:t>Manufacturer’s information</w:t>
      </w:r>
    </w:p>
    <w:p w14:paraId="71846094" w14:textId="77777777" w:rsidR="00213C67" w:rsidRDefault="00213C67" w:rsidP="00213C67">
      <w:pPr>
        <w:pStyle w:val="4Bulletedcopyblue"/>
        <w:rPr>
          <w:lang w:val="en-GB"/>
        </w:rPr>
      </w:pPr>
      <w:r>
        <w:rPr>
          <w:lang w:val="en-GB"/>
        </w:rPr>
        <w:t>A checklist of injectors, identified by batch number and expiry date with monthly checks recorded</w:t>
      </w:r>
    </w:p>
    <w:p w14:paraId="7E79F264" w14:textId="77777777" w:rsidR="00213C67" w:rsidRDefault="00213C67" w:rsidP="00213C67">
      <w:pPr>
        <w:pStyle w:val="4Bulletedcopyblue"/>
        <w:rPr>
          <w:lang w:val="en-GB"/>
        </w:rPr>
      </w:pPr>
      <w:r>
        <w:rPr>
          <w:lang w:val="en-GB"/>
        </w:rPr>
        <w:t>A note of arrangements for replacing injectors</w:t>
      </w:r>
    </w:p>
    <w:p w14:paraId="2754E46F" w14:textId="77777777" w:rsidR="00213C67" w:rsidRDefault="00213C67" w:rsidP="00213C67">
      <w:pPr>
        <w:pStyle w:val="4Bulletedcopyblue"/>
        <w:rPr>
          <w:lang w:val="en-GB"/>
        </w:rPr>
      </w:pPr>
      <w:r>
        <w:rPr>
          <w:lang w:val="en-GB"/>
        </w:rPr>
        <w:t>A list of pupils to whom the AAI can be administered</w:t>
      </w:r>
    </w:p>
    <w:p w14:paraId="55715EB9" w14:textId="77777777" w:rsidR="00213C67" w:rsidRDefault="00213C67" w:rsidP="00213C67">
      <w:pPr>
        <w:pStyle w:val="4Bulletedcopyblue"/>
        <w:rPr>
          <w:lang w:val="en-GB"/>
        </w:rPr>
      </w:pPr>
      <w:r>
        <w:rPr>
          <w:lang w:val="en-GB"/>
        </w:rPr>
        <w:t>A record of when AAIs have been administered</w:t>
      </w:r>
      <w:bookmarkStart w:id="12" w:name="_Toc138251163"/>
    </w:p>
    <w:p w14:paraId="0B19D1B9" w14:textId="77777777" w:rsidR="00213C67" w:rsidRDefault="00213C67" w:rsidP="00213C67">
      <w:pPr>
        <w:pStyle w:val="4Bulletedcopyblue"/>
        <w:numPr>
          <w:ilvl w:val="0"/>
          <w:numId w:val="0"/>
        </w:numPr>
        <w:rPr>
          <w:lang w:val="en-GB"/>
        </w:rPr>
      </w:pPr>
    </w:p>
    <w:p w14:paraId="7D774095" w14:textId="2FF5FDE4" w:rsidR="00213C67" w:rsidRPr="00213C67" w:rsidRDefault="00213C67" w:rsidP="00213C67">
      <w:pPr>
        <w:pStyle w:val="4Bulletedcopyblue"/>
        <w:numPr>
          <w:ilvl w:val="0"/>
          <w:numId w:val="0"/>
        </w:numPr>
        <w:rPr>
          <w:b/>
          <w:bCs/>
          <w:lang w:val="en-GB"/>
        </w:rPr>
      </w:pPr>
      <w:r w:rsidRPr="00213C67">
        <w:rPr>
          <w:b/>
          <w:bCs/>
        </w:rPr>
        <w:t>8. Training</w:t>
      </w:r>
      <w:bookmarkEnd w:id="12"/>
    </w:p>
    <w:p w14:paraId="62F5A09E" w14:textId="77777777" w:rsidR="00213C67" w:rsidRPr="00134111" w:rsidRDefault="00213C67" w:rsidP="00213C67">
      <w:pPr>
        <w:pStyle w:val="1bodycopy10pt"/>
        <w:rPr>
          <w:highlight w:val="yellow"/>
          <w:lang w:val="en-GB" w:eastAsia="en-GB"/>
        </w:rPr>
      </w:pPr>
      <w:r w:rsidRPr="00B350BA">
        <w:t>The school is committed</w:t>
      </w:r>
      <w:r>
        <w:t xml:space="preserve"> to training all staff in allergy response. This includes:</w:t>
      </w:r>
    </w:p>
    <w:p w14:paraId="041FBD6C" w14:textId="77777777" w:rsidR="00213C67" w:rsidRDefault="00213C67" w:rsidP="00213C67">
      <w:pPr>
        <w:pStyle w:val="4Bulletedcopyblue"/>
        <w:rPr>
          <w:lang w:val="en-GB" w:eastAsia="en-GB"/>
        </w:rPr>
      </w:pPr>
      <w:r>
        <w:rPr>
          <w:lang w:val="en-GB" w:eastAsia="en-GB"/>
        </w:rPr>
        <w:t>How to reduce and prevent the risk of allergic reactions</w:t>
      </w:r>
    </w:p>
    <w:p w14:paraId="50B27A8D" w14:textId="77777777" w:rsidR="00213C67" w:rsidRDefault="00213C67" w:rsidP="00213C67">
      <w:pPr>
        <w:pStyle w:val="4Bulletedcopyblue"/>
        <w:rPr>
          <w:lang w:val="en-GB" w:eastAsia="en-GB"/>
        </w:rPr>
      </w:pPr>
      <w:r w:rsidRPr="00134111">
        <w:rPr>
          <w:lang w:val="en-GB" w:eastAsia="en-GB"/>
        </w:rPr>
        <w:t xml:space="preserve">How to spot the signs of </w:t>
      </w:r>
      <w:r w:rsidRPr="00B350BA">
        <w:t>allergic</w:t>
      </w:r>
      <w:r w:rsidRPr="00134111">
        <w:rPr>
          <w:lang w:val="en-GB" w:eastAsia="en-GB"/>
        </w:rPr>
        <w:t xml:space="preserve"> reactions (including anaphylaxis)</w:t>
      </w:r>
    </w:p>
    <w:p w14:paraId="6A145467" w14:textId="77777777" w:rsidR="00213C67" w:rsidRPr="007E4F7F" w:rsidRDefault="00213C67" w:rsidP="00213C67">
      <w:pPr>
        <w:pStyle w:val="4Bulletedcopyblue"/>
        <w:rPr>
          <w:lang w:val="en-GB" w:eastAsia="en-GB"/>
        </w:rPr>
      </w:pPr>
      <w:r w:rsidRPr="007E4F7F">
        <w:rPr>
          <w:lang w:val="en-GB" w:eastAsia="en-GB"/>
        </w:rPr>
        <w:t xml:space="preserve">The importance of acting quickly in the case of anaphylaxis </w:t>
      </w:r>
    </w:p>
    <w:p w14:paraId="28F6E3D0" w14:textId="77777777" w:rsidR="00213C67" w:rsidRDefault="00213C67" w:rsidP="00213C67">
      <w:pPr>
        <w:pStyle w:val="4Bulletedcopyblue"/>
        <w:rPr>
          <w:lang w:val="en-GB" w:eastAsia="en-GB"/>
        </w:rPr>
      </w:pPr>
      <w:r w:rsidRPr="00134111">
        <w:rPr>
          <w:lang w:val="en-GB" w:eastAsia="en-GB"/>
        </w:rPr>
        <w:t>Where AAIs are kept on the school site, and how to access them</w:t>
      </w:r>
    </w:p>
    <w:p w14:paraId="228E67B9" w14:textId="77777777" w:rsidR="00213C67" w:rsidRPr="00134111" w:rsidRDefault="00213C67" w:rsidP="00213C67">
      <w:pPr>
        <w:pStyle w:val="4Bulletedcopyblue"/>
        <w:rPr>
          <w:lang w:val="en-GB" w:eastAsia="en-GB"/>
        </w:rPr>
      </w:pPr>
      <w:r>
        <w:rPr>
          <w:lang w:val="en-GB" w:eastAsia="en-GB"/>
        </w:rPr>
        <w:lastRenderedPageBreak/>
        <w:t>How to administer AAIs</w:t>
      </w:r>
    </w:p>
    <w:p w14:paraId="5631EA6D" w14:textId="77777777" w:rsidR="005147EB" w:rsidRDefault="00213C67" w:rsidP="005147EB">
      <w:pPr>
        <w:pStyle w:val="4Bulletedcopyblue"/>
        <w:rPr>
          <w:lang w:val="en-GB" w:eastAsia="en-GB"/>
        </w:rPr>
      </w:pPr>
      <w:r>
        <w:rPr>
          <w:lang w:val="en-GB" w:eastAsia="en-GB"/>
        </w:rPr>
        <w:t>The wellbeing and inclusion implications of allergies</w:t>
      </w:r>
    </w:p>
    <w:p w14:paraId="136D894F" w14:textId="358E7F3E" w:rsidR="00213C67" w:rsidRPr="005147EB" w:rsidRDefault="00542C24" w:rsidP="005147EB">
      <w:pPr>
        <w:pStyle w:val="4Bulletedcopyblue"/>
        <w:rPr>
          <w:lang w:val="en-GB" w:eastAsia="en-GB"/>
        </w:rPr>
      </w:pPr>
      <w:r w:rsidRPr="005147EB">
        <w:rPr>
          <w:lang w:val="en-GB" w:eastAsia="en-GB"/>
        </w:rPr>
        <w:t xml:space="preserve">Training will be carried out </w:t>
      </w:r>
      <w:r w:rsidRPr="005147EB">
        <w:rPr>
          <w:lang w:val="en-GB" w:eastAsia="en-GB"/>
        </w:rPr>
        <w:t xml:space="preserve">annually by the allergy lead, teachers, and support staff. </w:t>
      </w:r>
      <w:r w:rsidRPr="005147EB">
        <w:rPr>
          <w:lang w:val="en-GB" w:eastAsia="en-GB"/>
        </w:rPr>
        <w:t xml:space="preserve">It’s recommended that all staff are trained at least once a year. </w:t>
      </w:r>
      <w:bookmarkStart w:id="13" w:name="_Toc138251164"/>
    </w:p>
    <w:p w14:paraId="5D57383C" w14:textId="77777777" w:rsidR="005147EB" w:rsidRDefault="005147EB" w:rsidP="00213C67">
      <w:pPr>
        <w:pStyle w:val="4Bulletedcopyblue"/>
        <w:numPr>
          <w:ilvl w:val="0"/>
          <w:numId w:val="0"/>
        </w:numPr>
        <w:rPr>
          <w:b/>
          <w:bCs/>
        </w:rPr>
      </w:pPr>
    </w:p>
    <w:p w14:paraId="2562A22F" w14:textId="0F94DFB7" w:rsidR="00213C67" w:rsidRPr="00213C67" w:rsidRDefault="00213C67" w:rsidP="00213C67">
      <w:pPr>
        <w:pStyle w:val="4Bulletedcopyblue"/>
        <w:numPr>
          <w:ilvl w:val="0"/>
          <w:numId w:val="0"/>
        </w:numPr>
        <w:rPr>
          <w:b/>
          <w:bCs/>
          <w:lang w:val="en-GB" w:eastAsia="en-GB"/>
        </w:rPr>
      </w:pPr>
      <w:r w:rsidRPr="00213C67">
        <w:rPr>
          <w:b/>
          <w:bCs/>
        </w:rPr>
        <w:t>9. Links to other policies</w:t>
      </w:r>
      <w:bookmarkEnd w:id="13"/>
    </w:p>
    <w:p w14:paraId="53F4B3D3" w14:textId="77777777" w:rsidR="00213C67" w:rsidRDefault="00213C67" w:rsidP="00213C67">
      <w:pPr>
        <w:pStyle w:val="1bodycopy10pt"/>
        <w:rPr>
          <w:lang w:val="en-GB" w:eastAsia="en-GB"/>
        </w:rPr>
      </w:pPr>
      <w:r>
        <w:rPr>
          <w:lang w:val="en-GB" w:eastAsia="en-GB"/>
        </w:rPr>
        <w:t>This policy links to the following policies and procedures:</w:t>
      </w:r>
    </w:p>
    <w:p w14:paraId="6DA37BD1" w14:textId="77777777" w:rsidR="00213C67" w:rsidRPr="00B350BA" w:rsidRDefault="00213C67" w:rsidP="00213C67">
      <w:pPr>
        <w:pStyle w:val="4Bulletedcopyblue"/>
      </w:pPr>
      <w:r>
        <w:rPr>
          <w:lang w:val="en-GB" w:eastAsia="en-GB"/>
        </w:rPr>
        <w:t xml:space="preserve">Health and safety </w:t>
      </w:r>
      <w:r w:rsidRPr="00B350BA">
        <w:t>policy</w:t>
      </w:r>
    </w:p>
    <w:p w14:paraId="33D1FCC9" w14:textId="77777777" w:rsidR="00213C67" w:rsidRPr="00B350BA" w:rsidRDefault="00213C67" w:rsidP="00213C67">
      <w:pPr>
        <w:pStyle w:val="4Bulletedcopyblue"/>
      </w:pPr>
      <w:r w:rsidRPr="00B350BA">
        <w:t>Supporting pupils with medical conditions</w:t>
      </w:r>
      <w:r>
        <w:t xml:space="preserve"> policy</w:t>
      </w:r>
    </w:p>
    <w:p w14:paraId="19DB683D" w14:textId="77777777" w:rsidR="00213C67" w:rsidRPr="00B350BA" w:rsidRDefault="00213C67" w:rsidP="00213C67">
      <w:pPr>
        <w:pStyle w:val="4Bulletedcopyblue"/>
      </w:pPr>
      <w:r w:rsidRPr="00B350BA">
        <w:t>School food policy</w:t>
      </w:r>
    </w:p>
    <w:p w14:paraId="77300602" w14:textId="0433E7B0" w:rsidR="00166DE6" w:rsidRDefault="00166DE6"/>
    <w:sectPr w:rsidR="00166DE6">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69DF5D" w14:textId="77777777" w:rsidR="00F06F32" w:rsidRDefault="00F06F32" w:rsidP="00542C24">
      <w:pPr>
        <w:spacing w:after="0"/>
      </w:pPr>
      <w:r>
        <w:separator/>
      </w:r>
    </w:p>
  </w:endnote>
  <w:endnote w:type="continuationSeparator" w:id="0">
    <w:p w14:paraId="41DDDA4A" w14:textId="77777777" w:rsidR="00F06F32" w:rsidRDefault="00F06F32" w:rsidP="00542C2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Aptos Display">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72F584" w14:textId="77777777" w:rsidR="00F06F32" w:rsidRDefault="00F06F32" w:rsidP="00542C24">
      <w:pPr>
        <w:spacing w:after="0"/>
      </w:pPr>
      <w:r>
        <w:separator/>
      </w:r>
    </w:p>
  </w:footnote>
  <w:footnote w:type="continuationSeparator" w:id="0">
    <w:p w14:paraId="6E5D3674" w14:textId="77777777" w:rsidR="00F06F32" w:rsidRDefault="00F06F32" w:rsidP="00542C24">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09C370" w14:textId="0FF1F4B7" w:rsidR="00542C24" w:rsidRDefault="00542C24" w:rsidP="00542C24">
    <w:pPr>
      <w:pStyle w:val="Header"/>
      <w:jc w:val="right"/>
    </w:pPr>
    <w:r>
      <w:rPr>
        <w:noProof/>
        <w:lang w:val="en-GB" w:eastAsia="en-GB"/>
      </w:rPr>
      <w:drawing>
        <wp:inline distT="0" distB="0" distL="0" distR="0" wp14:anchorId="44D8045E" wp14:editId="62C6917F">
          <wp:extent cx="1233054" cy="1049417"/>
          <wp:effectExtent l="57150" t="0" r="62865" b="11303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5067" cy="1085173"/>
                  </a:xfrm>
                  <a:prstGeom prst="rect">
                    <a:avLst/>
                  </a:prstGeom>
                  <a:noFill/>
                  <a:effectLst>
                    <a:outerShdw blurRad="50800" dist="50800" dir="5400000" algn="ctr" rotWithShape="0">
                      <a:schemeClr val="tx1"/>
                    </a:outerShdw>
                  </a:effectLst>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7" type="#_x0000_t75" style="width:208.9pt;height:332.2pt" o:bullet="t">
        <v:imagedata r:id="rId1" o:title="TK_LOGO_POINTER_RGB_bullet_blue"/>
      </v:shape>
    </w:pict>
  </w:numPicBullet>
  <w:abstractNum w:abstractNumId="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0EAF7A82"/>
    <w:multiLevelType w:val="multilevel"/>
    <w:tmpl w:val="4620A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6D280D"/>
    <w:multiLevelType w:val="multilevel"/>
    <w:tmpl w:val="5336D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1469A4"/>
    <w:multiLevelType w:val="hybridMultilevel"/>
    <w:tmpl w:val="F1F84F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5A2534"/>
    <w:multiLevelType w:val="multilevel"/>
    <w:tmpl w:val="C7D83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AE6F88"/>
    <w:multiLevelType w:val="multilevel"/>
    <w:tmpl w:val="04E29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C3436B1"/>
    <w:multiLevelType w:val="hybridMultilevel"/>
    <w:tmpl w:val="B85651F8"/>
    <w:lvl w:ilvl="0" w:tplc="4FDC43C4">
      <w:start w:val="1"/>
      <w:numFmt w:val="bullet"/>
      <w:pStyle w:val="4Bulletedcopyblue"/>
      <w:lvlText w:val=""/>
      <w:lvlPicBulletId w:val="0"/>
      <w:lvlJc w:val="left"/>
      <w:pPr>
        <w:ind w:left="17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0"/>
  </w:num>
  <w:num w:numId="2">
    <w:abstractNumId w:val="6"/>
  </w:num>
  <w:num w:numId="3">
    <w:abstractNumId w:val="3"/>
  </w:num>
  <w:num w:numId="4">
    <w:abstractNumId w:val="2"/>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3C67"/>
    <w:rsid w:val="00020191"/>
    <w:rsid w:val="00166DE6"/>
    <w:rsid w:val="00213C67"/>
    <w:rsid w:val="003D45D4"/>
    <w:rsid w:val="004A6D8D"/>
    <w:rsid w:val="005147EB"/>
    <w:rsid w:val="00542C24"/>
    <w:rsid w:val="0060403F"/>
    <w:rsid w:val="006314B0"/>
    <w:rsid w:val="00A10AB7"/>
    <w:rsid w:val="00A53704"/>
    <w:rsid w:val="00B651D1"/>
    <w:rsid w:val="00C82506"/>
    <w:rsid w:val="00F06F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0960C2"/>
  <w15:chartTrackingRefBased/>
  <w15:docId w15:val="{653627E8-4E97-48B4-8B72-9BBDAC8A1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13C67"/>
    <w:pPr>
      <w:spacing w:after="120" w:line="240" w:lineRule="auto"/>
    </w:pPr>
    <w:rPr>
      <w:rFonts w:ascii="Arial" w:eastAsia="MS Mincho" w:hAnsi="Arial" w:cs="Times New Roman"/>
      <w:kern w:val="0"/>
      <w:sz w:val="20"/>
      <w:lang w:val="en-US"/>
      <w14:ligatures w14:val="none"/>
    </w:rPr>
  </w:style>
  <w:style w:type="paragraph" w:styleId="Heading1">
    <w:name w:val="heading 1"/>
    <w:basedOn w:val="Normal"/>
    <w:next w:val="Normal"/>
    <w:link w:val="Heading1Char"/>
    <w:uiPriority w:val="8"/>
    <w:qFormat/>
    <w:rsid w:val="00213C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3C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3C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3C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3C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3C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3C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3C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3C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rsid w:val="00213C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3C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3C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3C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3C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3C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3C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3C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3C67"/>
    <w:rPr>
      <w:rFonts w:eastAsiaTheme="majorEastAsia" w:cstheme="majorBidi"/>
      <w:color w:val="272727" w:themeColor="text1" w:themeTint="D8"/>
    </w:rPr>
  </w:style>
  <w:style w:type="paragraph" w:styleId="Title">
    <w:name w:val="Title"/>
    <w:basedOn w:val="Normal"/>
    <w:next w:val="Normal"/>
    <w:link w:val="TitleChar"/>
    <w:uiPriority w:val="10"/>
    <w:qFormat/>
    <w:rsid w:val="00213C6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3C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3C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3C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3C67"/>
    <w:pPr>
      <w:spacing w:before="160"/>
      <w:jc w:val="center"/>
    </w:pPr>
    <w:rPr>
      <w:i/>
      <w:iCs/>
      <w:color w:val="404040" w:themeColor="text1" w:themeTint="BF"/>
    </w:rPr>
  </w:style>
  <w:style w:type="character" w:customStyle="1" w:styleId="QuoteChar">
    <w:name w:val="Quote Char"/>
    <w:basedOn w:val="DefaultParagraphFont"/>
    <w:link w:val="Quote"/>
    <w:uiPriority w:val="29"/>
    <w:rsid w:val="00213C67"/>
    <w:rPr>
      <w:i/>
      <w:iCs/>
      <w:color w:val="404040" w:themeColor="text1" w:themeTint="BF"/>
    </w:rPr>
  </w:style>
  <w:style w:type="paragraph" w:styleId="ListParagraph">
    <w:name w:val="List Paragraph"/>
    <w:basedOn w:val="Normal"/>
    <w:uiPriority w:val="34"/>
    <w:qFormat/>
    <w:rsid w:val="00213C67"/>
    <w:pPr>
      <w:ind w:left="720"/>
      <w:contextualSpacing/>
    </w:pPr>
  </w:style>
  <w:style w:type="character" w:styleId="IntenseEmphasis">
    <w:name w:val="Intense Emphasis"/>
    <w:basedOn w:val="DefaultParagraphFont"/>
    <w:uiPriority w:val="21"/>
    <w:qFormat/>
    <w:rsid w:val="00213C67"/>
    <w:rPr>
      <w:i/>
      <w:iCs/>
      <w:color w:val="0F4761" w:themeColor="accent1" w:themeShade="BF"/>
    </w:rPr>
  </w:style>
  <w:style w:type="paragraph" w:styleId="IntenseQuote">
    <w:name w:val="Intense Quote"/>
    <w:basedOn w:val="Normal"/>
    <w:next w:val="Normal"/>
    <w:link w:val="IntenseQuoteChar"/>
    <w:uiPriority w:val="30"/>
    <w:qFormat/>
    <w:rsid w:val="00213C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3C67"/>
    <w:rPr>
      <w:i/>
      <w:iCs/>
      <w:color w:val="0F4761" w:themeColor="accent1" w:themeShade="BF"/>
    </w:rPr>
  </w:style>
  <w:style w:type="character" w:styleId="IntenseReference">
    <w:name w:val="Intense Reference"/>
    <w:basedOn w:val="DefaultParagraphFont"/>
    <w:uiPriority w:val="32"/>
    <w:qFormat/>
    <w:rsid w:val="00213C67"/>
    <w:rPr>
      <w:b/>
      <w:bCs/>
      <w:smallCaps/>
      <w:color w:val="0F4761" w:themeColor="accent1" w:themeShade="BF"/>
      <w:spacing w:val="5"/>
    </w:rPr>
  </w:style>
  <w:style w:type="character" w:styleId="Hyperlink">
    <w:name w:val="Hyperlink"/>
    <w:uiPriority w:val="99"/>
    <w:unhideWhenUsed/>
    <w:qFormat/>
    <w:rsid w:val="00213C67"/>
    <w:rPr>
      <w:color w:val="0072CC"/>
      <w:u w:val="single"/>
    </w:rPr>
  </w:style>
  <w:style w:type="paragraph" w:customStyle="1" w:styleId="1bodycopy10pt">
    <w:name w:val="1 body copy 10pt"/>
    <w:basedOn w:val="Normal"/>
    <w:link w:val="1bodycopy10ptChar"/>
    <w:qFormat/>
    <w:rsid w:val="00213C67"/>
  </w:style>
  <w:style w:type="paragraph" w:customStyle="1" w:styleId="4Bulletedcopyblue">
    <w:name w:val="4 Bulleted copy blue"/>
    <w:basedOn w:val="Normal"/>
    <w:qFormat/>
    <w:rsid w:val="00213C67"/>
    <w:pPr>
      <w:numPr>
        <w:numId w:val="2"/>
      </w:numPr>
    </w:pPr>
    <w:rPr>
      <w:rFonts w:cs="Arial"/>
      <w:szCs w:val="20"/>
    </w:rPr>
  </w:style>
  <w:style w:type="character" w:customStyle="1" w:styleId="1bodycopy10ptChar">
    <w:name w:val="1 body copy 10pt Char"/>
    <w:link w:val="1bodycopy10pt"/>
    <w:rsid w:val="00213C67"/>
    <w:rPr>
      <w:rFonts w:ascii="Arial" w:eastAsia="MS Mincho" w:hAnsi="Arial" w:cs="Times New Roman"/>
      <w:kern w:val="0"/>
      <w:sz w:val="20"/>
      <w:lang w:val="en-US"/>
      <w14:ligatures w14:val="none"/>
    </w:rPr>
  </w:style>
  <w:style w:type="paragraph" w:customStyle="1" w:styleId="6Abstract">
    <w:name w:val="6 Abstract"/>
    <w:qFormat/>
    <w:rsid w:val="00213C67"/>
    <w:pPr>
      <w:spacing w:after="240" w:line="259" w:lineRule="auto"/>
    </w:pPr>
    <w:rPr>
      <w:rFonts w:ascii="Arial" w:eastAsia="MS Mincho" w:hAnsi="Arial" w:cs="Times New Roman"/>
      <w:kern w:val="0"/>
      <w:sz w:val="28"/>
      <w:szCs w:val="28"/>
      <w:lang w:val="en-US"/>
      <w14:ligatures w14:val="none"/>
    </w:rPr>
  </w:style>
  <w:style w:type="paragraph" w:customStyle="1" w:styleId="1bodycopy11pt">
    <w:name w:val="1 body copy 11pt"/>
    <w:autoRedefine/>
    <w:rsid w:val="00213C67"/>
    <w:pPr>
      <w:spacing w:after="120" w:line="240" w:lineRule="auto"/>
      <w:ind w:right="850"/>
    </w:pPr>
    <w:rPr>
      <w:rFonts w:ascii="Arial" w:eastAsia="MS Mincho" w:hAnsi="Arial" w:cs="Arial"/>
      <w:kern w:val="0"/>
      <w:sz w:val="22"/>
      <w:lang w:val="en-US"/>
      <w14:ligatures w14:val="none"/>
    </w:rPr>
  </w:style>
  <w:style w:type="paragraph" w:styleId="TOCHeading">
    <w:name w:val="TOC Heading"/>
    <w:basedOn w:val="Heading1"/>
    <w:next w:val="Normal"/>
    <w:uiPriority w:val="39"/>
    <w:unhideWhenUsed/>
    <w:rsid w:val="00213C67"/>
    <w:pPr>
      <w:spacing w:before="240" w:after="0" w:line="259" w:lineRule="auto"/>
      <w:outlineLvl w:val="9"/>
    </w:pPr>
    <w:rPr>
      <w:rFonts w:ascii="Calibri Light" w:eastAsia="Times New Roman" w:hAnsi="Calibri Light" w:cs="Times New Roman"/>
      <w:color w:val="0D1C2F"/>
      <w:sz w:val="32"/>
      <w:szCs w:val="32"/>
    </w:rPr>
  </w:style>
  <w:style w:type="paragraph" w:styleId="TOC1">
    <w:name w:val="toc 1"/>
    <w:basedOn w:val="Normal"/>
    <w:next w:val="Normal"/>
    <w:autoRedefine/>
    <w:uiPriority w:val="39"/>
    <w:unhideWhenUsed/>
    <w:rsid w:val="00213C67"/>
    <w:pPr>
      <w:tabs>
        <w:tab w:val="right" w:leader="dot" w:pos="9736"/>
      </w:tabs>
      <w:spacing w:after="100"/>
    </w:pPr>
  </w:style>
  <w:style w:type="paragraph" w:customStyle="1" w:styleId="3Policytitle">
    <w:name w:val="3 Policy title"/>
    <w:basedOn w:val="Normal"/>
    <w:qFormat/>
    <w:rsid w:val="00213C67"/>
    <w:rPr>
      <w:b/>
      <w:sz w:val="72"/>
    </w:rPr>
  </w:style>
  <w:style w:type="paragraph" w:customStyle="1" w:styleId="Bulletedcopylevel2">
    <w:name w:val="Bulleted copy level 2"/>
    <w:basedOn w:val="1bodycopy10pt"/>
    <w:qFormat/>
    <w:rsid w:val="00213C67"/>
    <w:pPr>
      <w:numPr>
        <w:numId w:val="1"/>
      </w:numPr>
      <w:tabs>
        <w:tab w:val="num" w:pos="360"/>
      </w:tabs>
      <w:ind w:left="0" w:firstLine="0"/>
    </w:pPr>
  </w:style>
  <w:style w:type="paragraph" w:customStyle="1" w:styleId="Subhead2">
    <w:name w:val="Subhead 2"/>
    <w:basedOn w:val="1bodycopy10pt"/>
    <w:next w:val="1bodycopy10pt"/>
    <w:link w:val="Subhead2Char"/>
    <w:qFormat/>
    <w:rsid w:val="00213C67"/>
    <w:pPr>
      <w:spacing w:before="240"/>
    </w:pPr>
    <w:rPr>
      <w:b/>
      <w:color w:val="12263F"/>
      <w:sz w:val="24"/>
    </w:rPr>
  </w:style>
  <w:style w:type="character" w:customStyle="1" w:styleId="Subhead2Char">
    <w:name w:val="Subhead 2 Char"/>
    <w:link w:val="Subhead2"/>
    <w:rsid w:val="00213C67"/>
    <w:rPr>
      <w:rFonts w:ascii="Arial" w:eastAsia="MS Mincho" w:hAnsi="Arial" w:cs="Times New Roman"/>
      <w:b/>
      <w:color w:val="12263F"/>
      <w:kern w:val="0"/>
      <w:lang w:val="en-US"/>
      <w14:ligatures w14:val="none"/>
    </w:rPr>
  </w:style>
  <w:style w:type="paragraph" w:styleId="Header">
    <w:name w:val="header"/>
    <w:basedOn w:val="Normal"/>
    <w:link w:val="HeaderChar"/>
    <w:uiPriority w:val="99"/>
    <w:unhideWhenUsed/>
    <w:rsid w:val="00542C24"/>
    <w:pPr>
      <w:tabs>
        <w:tab w:val="center" w:pos="4513"/>
        <w:tab w:val="right" w:pos="9026"/>
      </w:tabs>
      <w:spacing w:after="0"/>
    </w:pPr>
  </w:style>
  <w:style w:type="character" w:customStyle="1" w:styleId="HeaderChar">
    <w:name w:val="Header Char"/>
    <w:basedOn w:val="DefaultParagraphFont"/>
    <w:link w:val="Header"/>
    <w:uiPriority w:val="99"/>
    <w:rsid w:val="00542C24"/>
    <w:rPr>
      <w:rFonts w:ascii="Arial" w:eastAsia="MS Mincho" w:hAnsi="Arial" w:cs="Times New Roman"/>
      <w:kern w:val="0"/>
      <w:sz w:val="20"/>
      <w:lang w:val="en-US"/>
      <w14:ligatures w14:val="none"/>
    </w:rPr>
  </w:style>
  <w:style w:type="paragraph" w:styleId="Footer">
    <w:name w:val="footer"/>
    <w:basedOn w:val="Normal"/>
    <w:link w:val="FooterChar"/>
    <w:uiPriority w:val="99"/>
    <w:unhideWhenUsed/>
    <w:rsid w:val="00542C24"/>
    <w:pPr>
      <w:tabs>
        <w:tab w:val="center" w:pos="4513"/>
        <w:tab w:val="right" w:pos="9026"/>
      </w:tabs>
      <w:spacing w:after="0"/>
    </w:pPr>
  </w:style>
  <w:style w:type="character" w:customStyle="1" w:styleId="FooterChar">
    <w:name w:val="Footer Char"/>
    <w:basedOn w:val="DefaultParagraphFont"/>
    <w:link w:val="Footer"/>
    <w:uiPriority w:val="99"/>
    <w:rsid w:val="00542C24"/>
    <w:rPr>
      <w:rFonts w:ascii="Arial" w:eastAsia="MS Mincho" w:hAnsi="Arial" w:cs="Times New Roman"/>
      <w:kern w:val="0"/>
      <w:sz w:val="20"/>
      <w:lang w:val="en-US"/>
      <w14:ligatures w14:val="none"/>
    </w:rPr>
  </w:style>
  <w:style w:type="character" w:styleId="Strong">
    <w:name w:val="Strong"/>
    <w:basedOn w:val="DefaultParagraphFont"/>
    <w:uiPriority w:val="22"/>
    <w:qFormat/>
    <w:rsid w:val="00A10AB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503042">
      <w:bodyDiv w:val="1"/>
      <w:marLeft w:val="0"/>
      <w:marRight w:val="0"/>
      <w:marTop w:val="0"/>
      <w:marBottom w:val="0"/>
      <w:divBdr>
        <w:top w:val="none" w:sz="0" w:space="0" w:color="auto"/>
        <w:left w:val="none" w:sz="0" w:space="0" w:color="auto"/>
        <w:bottom w:val="none" w:sz="0" w:space="0" w:color="auto"/>
        <w:right w:val="none" w:sz="0" w:space="0" w:color="auto"/>
      </w:divBdr>
    </w:div>
    <w:div w:id="882905716">
      <w:bodyDiv w:val="1"/>
      <w:marLeft w:val="0"/>
      <w:marRight w:val="0"/>
      <w:marTop w:val="0"/>
      <w:marBottom w:val="0"/>
      <w:divBdr>
        <w:top w:val="none" w:sz="0" w:space="0" w:color="auto"/>
        <w:left w:val="none" w:sz="0" w:space="0" w:color="auto"/>
        <w:bottom w:val="none" w:sz="0" w:space="0" w:color="auto"/>
        <w:right w:val="none" w:sz="0" w:space="0" w:color="auto"/>
      </w:divBdr>
    </w:div>
    <w:div w:id="1780491684">
      <w:bodyDiv w:val="1"/>
      <w:marLeft w:val="0"/>
      <w:marRight w:val="0"/>
      <w:marTop w:val="0"/>
      <w:marBottom w:val="0"/>
      <w:divBdr>
        <w:top w:val="none" w:sz="0" w:space="0" w:color="auto"/>
        <w:left w:val="none" w:sz="0" w:space="0" w:color="auto"/>
        <w:bottom w:val="none" w:sz="0" w:space="0" w:color="auto"/>
        <w:right w:val="none" w:sz="0" w:space="0" w:color="auto"/>
      </w:divBdr>
    </w:div>
    <w:div w:id="1983346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legislation.gov.uk/uksi/2014/1855/content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using-emergency-adrenaline-auto-injectors-in-school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upporting-pupils-at-school-with-medical-conditions--3" TargetMode="External"/><Relationship Id="rId5" Type="http://schemas.openxmlformats.org/officeDocument/2006/relationships/styles" Target="styles.xml"/><Relationship Id="rId15" Type="http://schemas.openxmlformats.org/officeDocument/2006/relationships/hyperlink" Target="https://www.food.gov.uk/business-guidance/allergen-guidance-for-food-businesses" TargetMode="External"/><Relationship Id="rId10" Type="http://schemas.openxmlformats.org/officeDocument/2006/relationships/hyperlink" Target="https://www.gov.uk/government/publications/school-food-standards-resources-for-schools/allergy-guidance-for-school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uksi/2019/1218/ma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1bd833d-5cba-4669-803c-fbef3d7735d9">
      <Terms xmlns="http://schemas.microsoft.com/office/infopath/2007/PartnerControls"/>
    </lcf76f155ced4ddcb4097134ff3c332f>
    <TaxCatchAll xmlns="45ad0577-9190-44aa-b534-5dd9a245822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F4D52E1CE953D4F99E29219F2BC492F" ma:contentTypeVersion="15" ma:contentTypeDescription="Create a new document." ma:contentTypeScope="" ma:versionID="e7ebcd12c8cf21137cc47eca48d11d64">
  <xsd:schema xmlns:xsd="http://www.w3.org/2001/XMLSchema" xmlns:xs="http://www.w3.org/2001/XMLSchema" xmlns:p="http://schemas.microsoft.com/office/2006/metadata/properties" xmlns:ns2="71bd833d-5cba-4669-803c-fbef3d7735d9" xmlns:ns3="45ad0577-9190-44aa-b534-5dd9a245822c" targetNamespace="http://schemas.microsoft.com/office/2006/metadata/properties" ma:root="true" ma:fieldsID="83d378a666384082eaea3f2a8c806c9f" ns2:_="" ns3:_="">
    <xsd:import namespace="71bd833d-5cba-4669-803c-fbef3d7735d9"/>
    <xsd:import namespace="45ad0577-9190-44aa-b534-5dd9a245822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bd833d-5cba-4669-803c-fbef3d7735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8ba818fe-8635-414e-8a24-e50c1833caec"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ad0577-9190-44aa-b534-5dd9a245822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7a4c30c-3363-4bf1-9829-071552fcaf13}" ma:internalName="TaxCatchAll" ma:showField="CatchAllData" ma:web="45ad0577-9190-44aa-b534-5dd9a245822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738339-DA3D-438C-BDE9-0F9DB391906A}">
  <ds:schemaRefs>
    <ds:schemaRef ds:uri="http://schemas.microsoft.com/office/2006/metadata/properties"/>
    <ds:schemaRef ds:uri="http://schemas.microsoft.com/office/infopath/2007/PartnerControls"/>
    <ds:schemaRef ds:uri="71bd833d-5cba-4669-803c-fbef3d7735d9"/>
    <ds:schemaRef ds:uri="45ad0577-9190-44aa-b534-5dd9a245822c"/>
  </ds:schemaRefs>
</ds:datastoreItem>
</file>

<file path=customXml/itemProps2.xml><?xml version="1.0" encoding="utf-8"?>
<ds:datastoreItem xmlns:ds="http://schemas.openxmlformats.org/officeDocument/2006/customXml" ds:itemID="{6681C84D-C06C-4C43-A94F-360572B1AECD}">
  <ds:schemaRefs>
    <ds:schemaRef ds:uri="http://schemas.microsoft.com/sharepoint/v3/contenttype/forms"/>
  </ds:schemaRefs>
</ds:datastoreItem>
</file>

<file path=customXml/itemProps3.xml><?xml version="1.0" encoding="utf-8"?>
<ds:datastoreItem xmlns:ds="http://schemas.openxmlformats.org/officeDocument/2006/customXml" ds:itemID="{9EFB254C-F728-4569-9852-C2373E82BB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bd833d-5cba-4669-803c-fbef3d7735d9"/>
    <ds:schemaRef ds:uri="45ad0577-9190-44aa-b534-5dd9a24582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2501</Words>
  <Characters>14260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McCurrie (HR Director)</dc:creator>
  <cp:keywords/>
  <dc:description/>
  <cp:lastModifiedBy>Office</cp:lastModifiedBy>
  <cp:revision>2</cp:revision>
  <dcterms:created xsi:type="dcterms:W3CDTF">2026-09-09T10:39:00Z</dcterms:created>
  <dcterms:modified xsi:type="dcterms:W3CDTF">2026-09-09T10:39:00Z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efba3d6-78ad-4aec-b900-f74d9bfe0377_Enabled">
    <vt:lpwstr>true</vt:lpwstr>
  </property>
  <property fmtid="{D5CDD505-2E9C-101B-9397-08002B2CF9AE}" pid="3" name="MSIP_Label_befba3d6-78ad-4aec-b900-f74d9bfe0377_SetDate">
    <vt:lpwstr>2026-07-15T07:32:25Z</vt:lpwstr>
  </property>
  <property fmtid="{D5CDD505-2E9C-101B-9397-08002B2CF9AE}" pid="4" name="MSIP_Label_befba3d6-78ad-4aec-b900-f74d9bfe0377_Method">
    <vt:lpwstr>Standard</vt:lpwstr>
  </property>
  <property fmtid="{D5CDD505-2E9C-101B-9397-08002B2CF9AE}" pid="5" name="MSIP_Label_befba3d6-78ad-4aec-b900-f74d9bfe0377_Name">
    <vt:lpwstr>defa4170-0d19-0005-0004-bc88714345d2</vt:lpwstr>
  </property>
  <property fmtid="{D5CDD505-2E9C-101B-9397-08002B2CF9AE}" pid="6" name="MSIP_Label_befba3d6-78ad-4aec-b900-f74d9bfe0377_SiteId">
    <vt:lpwstr>72bab3ce-6ff3-4a38-bb85-b46cd1e66a69</vt:lpwstr>
  </property>
  <property fmtid="{D5CDD505-2E9C-101B-9397-08002B2CF9AE}" pid="7" name="MSIP_Label_befba3d6-78ad-4aec-b900-f74d9bfe0377_ActionId">
    <vt:lpwstr>21a758cb-237c-48c3-9aea-76fbf2dcb52f</vt:lpwstr>
  </property>
  <property fmtid="{D5CDD505-2E9C-101B-9397-08002B2CF9AE}" pid="8" name="MSIP_Label_befba3d6-78ad-4aec-b900-f74d9bfe0377_ContentBits">
    <vt:lpwstr>0</vt:lpwstr>
  </property>
  <property fmtid="{D5CDD505-2E9C-101B-9397-08002B2CF9AE}" pid="9" name="MSIP_Label_befba3d6-78ad-4aec-b900-f74d9bfe0377_Tag">
    <vt:lpwstr>10, 3, 0, 1</vt:lpwstr>
  </property>
  <property fmtid="{D5CDD505-2E9C-101B-9397-08002B2CF9AE}" pid="10" name="ContentTypeId">
    <vt:lpwstr>0x010100BF4D52E1CE953D4F99E29219F2BC492F</vt:lpwstr>
  </property>
</Properties>
</file>